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33D2" w14:textId="77777777" w:rsidR="005B06BA" w:rsidRDefault="00000000">
      <w:pPr>
        <w:pStyle w:val="Zkladntext"/>
        <w:spacing w:before="7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E0611A" wp14:editId="0DFA220D">
                <wp:simplePos x="0" y="0"/>
                <wp:positionH relativeFrom="page">
                  <wp:posOffset>1008887</wp:posOffset>
                </wp:positionH>
                <wp:positionV relativeFrom="paragraph">
                  <wp:posOffset>211584</wp:posOffset>
                </wp:positionV>
                <wp:extent cx="5689600" cy="3536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353695"/>
                        </a:xfrm>
                        <a:prstGeom prst="rect">
                          <a:avLst/>
                        </a:prstGeom>
                        <a:solidFill>
                          <a:srgbClr val="C1DDFF"/>
                        </a:solidFill>
                      </wps:spPr>
                      <wps:txbx>
                        <w:txbxContent>
                          <w:p w14:paraId="0202F783" w14:textId="77777777" w:rsidR="00D36E1B" w:rsidRDefault="00D36E1B" w:rsidP="00D36E1B">
                            <w:pPr>
                              <w:spacing w:before="141"/>
                              <w:ind w:left="2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Pozvánka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jednání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konkursní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komise</w:t>
                            </w:r>
                          </w:p>
                          <w:p w14:paraId="740297A0" w14:textId="20E1DBF0" w:rsidR="005B06BA" w:rsidRDefault="005B06BA" w:rsidP="00BF47FF">
                            <w:pPr>
                              <w:spacing w:before="1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611A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79.45pt;margin-top:16.65pt;width:448pt;height:27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6vmsAEAAE8DAAAOAAAAZHJzL2Uyb0RvYy54bWysU8GO2yAQvVfqPyDujZ1dJdq14qzaRKkq&#10;rdpKu/0AjCFGxQxlSOz8fQfiJKv2VvWCB2Z4vPdmvHoae8uOKqABV/P5rORMOQmtcfua/3jdfXjg&#10;DKNwrbDgVM1PCvnT+v271eArdQcd2FYFRiAOq8HXvIvRV0WBslO9wBl45SipIfQi0jbsizaIgdB7&#10;W9yV5bIYILQ+gFSIdLo9J/k642utZPymNarIbM2JW8xryGuT1mK9EtU+CN8ZOdEQ/8CiF8bRo1eo&#10;rYiCHYL5C6o3MgCCjjMJfQFaG6myBlIzL/9Q89IJr7IWMgf91Sb8f7Dy6/HFfw8sjp9gpAZmEeif&#10;Qf5E8qYYPFZTTfIUK6TqJHTUoU9fksDoInl7uvqpxsgkHS6WD4/LklKScveL++XjIhle3G77gPGz&#10;gp6loOaB+pUZiOMzxnPppSQ9hmBNuzPW5k3YNxsb2FFQbzfz7Xa3m9DflGUBZ86JfRybkWBT2EB7&#10;IuED9b7m+OsgguLMfnFkbhqUSxAuQXMJQrQbyOOUWDj4eIigTWZ7w52so65lvdOEpbF4u89Vt/9g&#10;/RsAAP//AwBQSwMEFAAGAAgAAAAhAAaeWSDfAAAACgEAAA8AAABkcnMvZG93bnJldi54bWxMj8tO&#10;wzAQRfdI/IM1SOyoTdOgNMSpKirEAljQx96NhzgiHke2mwa+HncFyztzdOdMtZpsz0b0oXMk4X4m&#10;gCE1TnfUStjvnu8KYCEq0qp3hBK+McCqvr6qVKndmT5w3MaWpRIKpZJgYhxKzkNj0KowcwNS2n06&#10;b1VM0bdce3VO5bbncyEeuFUdpQtGDfhksPnanqyENfn9pn9/GX/MYbc44DzfvL7lUt7eTOtHYBGn&#10;+AfDRT+pQ52cju5EOrA+5bxYJlRClmXALoDIF2lylFAsBfC64v9fqH8BAAD//wMAUEsBAi0AFAAG&#10;AAgAAAAhALaDOJL+AAAA4QEAABMAAAAAAAAAAAAAAAAAAAAAAFtDb250ZW50X1R5cGVzXS54bWxQ&#10;SwECLQAUAAYACAAAACEAOP0h/9YAAACUAQAACwAAAAAAAAAAAAAAAAAvAQAAX3JlbHMvLnJlbHNQ&#10;SwECLQAUAAYACAAAACEA4Iur5rABAABPAwAADgAAAAAAAAAAAAAAAAAuAgAAZHJzL2Uyb0RvYy54&#10;bWxQSwECLQAUAAYACAAAACEABp5ZIN8AAAAKAQAADwAAAAAAAAAAAAAAAAAKBAAAZHJzL2Rvd25y&#10;ZXYueG1sUEsFBgAAAAAEAAQA8wAAABYFAAAAAA==&#10;" fillcolor="#c1ddff" stroked="f">
                <v:textbox inset="0,0,0,0">
                  <w:txbxContent>
                    <w:p w14:paraId="0202F783" w14:textId="77777777" w:rsidR="00D36E1B" w:rsidRDefault="00D36E1B" w:rsidP="00D36E1B">
                      <w:pPr>
                        <w:spacing w:before="141"/>
                        <w:ind w:left="22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Pozvánka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jednání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konkursní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komise</w:t>
                      </w:r>
                    </w:p>
                    <w:p w14:paraId="740297A0" w14:textId="20E1DBF0" w:rsidR="005B06BA" w:rsidRDefault="005B06BA" w:rsidP="00BF47FF">
                      <w:pPr>
                        <w:spacing w:before="141"/>
                        <w:rPr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211E0" w14:textId="77777777" w:rsidR="00D36E1B" w:rsidRDefault="00D36E1B" w:rsidP="00D36E1B">
      <w:pPr>
        <w:pStyle w:val="Nadpis2"/>
        <w:numPr>
          <w:ilvl w:val="0"/>
          <w:numId w:val="1"/>
        </w:numPr>
        <w:tabs>
          <w:tab w:val="left" w:pos="1598"/>
        </w:tabs>
        <w:spacing w:before="211"/>
        <w:ind w:left="1598" w:hanging="358"/>
      </w:pPr>
      <w:r>
        <w:t>pro</w:t>
      </w:r>
      <w:r>
        <w:rPr>
          <w:spacing w:val="-5"/>
        </w:rPr>
        <w:t xml:space="preserve"> </w:t>
      </w:r>
      <w:r>
        <w:t>členy</w:t>
      </w:r>
      <w:r>
        <w:rPr>
          <w:spacing w:val="-6"/>
        </w:rPr>
        <w:t xml:space="preserve"> </w:t>
      </w:r>
      <w:r>
        <w:rPr>
          <w:spacing w:val="-2"/>
        </w:rPr>
        <w:t>komise:</w:t>
      </w:r>
    </w:p>
    <w:p w14:paraId="61947ED0" w14:textId="77777777" w:rsidR="00D36E1B" w:rsidRDefault="00D36E1B" w:rsidP="00D36E1B">
      <w:pPr>
        <w:pStyle w:val="Zkladntext"/>
        <w:spacing w:before="166"/>
        <w:ind w:left="1588"/>
      </w:pPr>
      <w:r>
        <w:t>Vážená</w:t>
      </w:r>
      <w:r>
        <w:rPr>
          <w:spacing w:val="-12"/>
        </w:rPr>
        <w:t xml:space="preserve"> </w:t>
      </w:r>
      <w:r>
        <w:t>paní/Vážený</w:t>
      </w:r>
      <w:r>
        <w:rPr>
          <w:spacing w:val="-6"/>
        </w:rPr>
        <w:t xml:space="preserve"> </w:t>
      </w:r>
      <w:r>
        <w:rPr>
          <w:spacing w:val="-4"/>
        </w:rPr>
        <w:t>pane,</w:t>
      </w:r>
    </w:p>
    <w:p w14:paraId="18D1D37F" w14:textId="77777777" w:rsidR="00D36E1B" w:rsidRDefault="00D36E1B" w:rsidP="00D36E1B">
      <w:pPr>
        <w:spacing w:before="166" w:line="288" w:lineRule="auto"/>
        <w:ind w:left="1588" w:right="366"/>
        <w:jc w:val="both"/>
        <w:rPr>
          <w:sz w:val="20"/>
        </w:rPr>
      </w:pPr>
      <w:r>
        <w:rPr>
          <w:sz w:val="20"/>
        </w:rPr>
        <w:t xml:space="preserve">starosta obce (Rada obce/města) Vás jmenoval/la dne </w:t>
      </w:r>
      <w:r>
        <w:rPr>
          <w:i/>
          <w:sz w:val="20"/>
        </w:rPr>
        <w:t xml:space="preserve">(doplnit datum) </w:t>
      </w:r>
      <w:r>
        <w:rPr>
          <w:sz w:val="20"/>
        </w:rPr>
        <w:t xml:space="preserve">členem konkursní komise pro posuzování uchazečů o jmenování na vedoucí pracovní místo ředitelky/ředitele </w:t>
      </w:r>
      <w:r>
        <w:rPr>
          <w:i/>
          <w:sz w:val="20"/>
        </w:rPr>
        <w:t>(doplnit název školy/školského zařízení dle zřizovací listiny)</w:t>
      </w:r>
      <w:r>
        <w:rPr>
          <w:sz w:val="20"/>
        </w:rPr>
        <w:t>. Kopie jmenování konkursní komise je přílohou této pozvánky.</w:t>
      </w:r>
    </w:p>
    <w:p w14:paraId="44AB721F" w14:textId="77777777" w:rsidR="00D36E1B" w:rsidRDefault="00D36E1B" w:rsidP="00D36E1B">
      <w:pPr>
        <w:spacing w:before="120" w:line="288" w:lineRule="auto"/>
        <w:ind w:left="1588" w:right="366"/>
        <w:jc w:val="both"/>
        <w:rPr>
          <w:rFonts w:ascii="Calibri" w:hAnsi="Calibri"/>
        </w:rPr>
      </w:pPr>
      <w:r>
        <w:rPr>
          <w:rFonts w:ascii="Calibri" w:hAnsi="Calibri"/>
        </w:rPr>
        <w:t>Konkursní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komise</w:t>
      </w:r>
      <w:r>
        <w:rPr>
          <w:rFonts w:ascii="Calibri" w:hAnsi="Calibri"/>
          <w:spacing w:val="66"/>
        </w:rPr>
        <w:t xml:space="preserve"> </w:t>
      </w:r>
      <w:r>
        <w:rPr>
          <w:rFonts w:ascii="Calibri" w:hAnsi="Calibri"/>
        </w:rPr>
        <w:t>zahájí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svou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činnost</w:t>
      </w:r>
      <w:r>
        <w:rPr>
          <w:rFonts w:ascii="Calibri" w:hAnsi="Calibri"/>
          <w:spacing w:val="64"/>
        </w:rPr>
        <w:t xml:space="preserve"> </w:t>
      </w:r>
      <w:r>
        <w:rPr>
          <w:rFonts w:ascii="Calibri" w:hAnsi="Calibri"/>
        </w:rPr>
        <w:t>podle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ustanovení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vyhlášky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65"/>
        </w:rPr>
        <w:t xml:space="preserve"> </w:t>
      </w:r>
      <w:r>
        <w:rPr>
          <w:rFonts w:ascii="Calibri" w:hAnsi="Calibri"/>
        </w:rPr>
        <w:t>54/2005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Sb., o náležitostech konkursního řízení a konkursních komisích, ve znění pozdějších předpisů.</w:t>
      </w:r>
    </w:p>
    <w:p w14:paraId="0045F7F1" w14:textId="77777777" w:rsidR="00D36E1B" w:rsidRDefault="00D36E1B" w:rsidP="00D36E1B">
      <w:pPr>
        <w:pStyle w:val="Zkladntext"/>
        <w:spacing w:before="121"/>
        <w:ind w:left="1588"/>
      </w:pPr>
      <w:r>
        <w:t>Dovolte</w:t>
      </w:r>
      <w:r>
        <w:rPr>
          <w:spacing w:val="37"/>
        </w:rPr>
        <w:t xml:space="preserve"> </w:t>
      </w:r>
      <w:r>
        <w:t>tedy,</w:t>
      </w:r>
      <w:r>
        <w:rPr>
          <w:spacing w:val="36"/>
        </w:rPr>
        <w:t xml:space="preserve"> </w:t>
      </w:r>
      <w:r>
        <w:t>abych</w:t>
      </w:r>
      <w:r>
        <w:rPr>
          <w:spacing w:val="36"/>
        </w:rPr>
        <w:t xml:space="preserve"> </w:t>
      </w:r>
      <w:r>
        <w:t>Vás</w:t>
      </w:r>
      <w:r>
        <w:rPr>
          <w:spacing w:val="38"/>
        </w:rPr>
        <w:t xml:space="preserve"> </w:t>
      </w:r>
      <w:r>
        <w:t>tímto</w:t>
      </w:r>
      <w:r>
        <w:rPr>
          <w:spacing w:val="37"/>
        </w:rPr>
        <w:t xml:space="preserve"> </w:t>
      </w:r>
      <w:r>
        <w:t>pozval</w:t>
      </w:r>
      <w:r>
        <w:rPr>
          <w:spacing w:val="35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jednání</w:t>
      </w:r>
      <w:r>
        <w:rPr>
          <w:spacing w:val="36"/>
        </w:rPr>
        <w:t xml:space="preserve"> </w:t>
      </w:r>
      <w:r>
        <w:t>konkursní</w:t>
      </w:r>
      <w:r>
        <w:rPr>
          <w:spacing w:val="37"/>
        </w:rPr>
        <w:t xml:space="preserve"> </w:t>
      </w:r>
      <w:r>
        <w:t>komise,</w:t>
      </w:r>
      <w:r>
        <w:rPr>
          <w:spacing w:val="38"/>
        </w:rPr>
        <w:t xml:space="preserve"> </w:t>
      </w:r>
      <w:r>
        <w:t>které</w:t>
      </w:r>
      <w:r>
        <w:rPr>
          <w:spacing w:val="38"/>
        </w:rPr>
        <w:t xml:space="preserve"> </w:t>
      </w:r>
      <w:r>
        <w:t>proběhne</w:t>
      </w:r>
      <w:r>
        <w:rPr>
          <w:spacing w:val="37"/>
        </w:rPr>
        <w:t xml:space="preserve"> </w:t>
      </w:r>
      <w:r>
        <w:rPr>
          <w:spacing w:val="-5"/>
        </w:rPr>
        <w:t>dne</w:t>
      </w:r>
    </w:p>
    <w:p w14:paraId="17458283" w14:textId="77777777" w:rsidR="00D36E1B" w:rsidRDefault="00D36E1B" w:rsidP="00D36E1B">
      <w:pPr>
        <w:spacing w:before="46"/>
        <w:ind w:left="1588"/>
        <w:rPr>
          <w:sz w:val="20"/>
        </w:rPr>
      </w:pPr>
      <w:r>
        <w:rPr>
          <w:i/>
          <w:sz w:val="20"/>
        </w:rPr>
        <w:t>(doplnit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datum)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čas)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hodin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(doplnit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hodinu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místo</w:t>
      </w:r>
      <w:r>
        <w:rPr>
          <w:i/>
          <w:spacing w:val="-2"/>
          <w:sz w:val="20"/>
        </w:rPr>
        <w:t xml:space="preserve"> konání)</w:t>
      </w:r>
      <w:r>
        <w:rPr>
          <w:spacing w:val="-2"/>
          <w:sz w:val="20"/>
        </w:rPr>
        <w:t>.</w:t>
      </w:r>
    </w:p>
    <w:p w14:paraId="60ACAAA4" w14:textId="77777777" w:rsidR="00D36E1B" w:rsidRDefault="00D36E1B" w:rsidP="00D36E1B">
      <w:pPr>
        <w:pStyle w:val="Zkladntext"/>
      </w:pPr>
    </w:p>
    <w:p w14:paraId="5B1B2F9F" w14:textId="77777777" w:rsidR="00D36E1B" w:rsidRDefault="00D36E1B" w:rsidP="00D36E1B">
      <w:pPr>
        <w:pStyle w:val="Zkladntext"/>
        <w:spacing w:before="222"/>
      </w:pPr>
    </w:p>
    <w:p w14:paraId="3CFED535" w14:textId="77777777" w:rsidR="00D36E1B" w:rsidRDefault="00D36E1B" w:rsidP="00D36E1B">
      <w:pPr>
        <w:pStyle w:val="Nadpis2"/>
        <w:numPr>
          <w:ilvl w:val="0"/>
          <w:numId w:val="1"/>
        </w:numPr>
        <w:tabs>
          <w:tab w:val="left" w:pos="1600"/>
        </w:tabs>
        <w:ind w:left="1600" w:hanging="360"/>
      </w:pPr>
      <w:r>
        <w:t>pro</w:t>
      </w:r>
      <w:r>
        <w:rPr>
          <w:spacing w:val="-5"/>
        </w:rPr>
        <w:t xml:space="preserve"> </w:t>
      </w:r>
      <w:r>
        <w:rPr>
          <w:spacing w:val="-2"/>
        </w:rPr>
        <w:t>uchazeče:</w:t>
      </w:r>
    </w:p>
    <w:p w14:paraId="1746220E" w14:textId="77777777" w:rsidR="00D36E1B" w:rsidRDefault="00D36E1B" w:rsidP="00D36E1B">
      <w:pPr>
        <w:pStyle w:val="Zkladntext"/>
        <w:spacing w:before="166"/>
        <w:ind w:left="1588"/>
      </w:pPr>
      <w:r>
        <w:t>Vážená</w:t>
      </w:r>
      <w:r>
        <w:rPr>
          <w:spacing w:val="-12"/>
        </w:rPr>
        <w:t xml:space="preserve"> </w:t>
      </w:r>
      <w:r>
        <w:t>paní/Vážený</w:t>
      </w:r>
      <w:r>
        <w:rPr>
          <w:spacing w:val="-6"/>
        </w:rPr>
        <w:t xml:space="preserve"> </w:t>
      </w:r>
      <w:r>
        <w:rPr>
          <w:spacing w:val="-4"/>
        </w:rPr>
        <w:t>pane,</w:t>
      </w:r>
    </w:p>
    <w:p w14:paraId="789537B8" w14:textId="77777777" w:rsidR="00D36E1B" w:rsidRDefault="00D36E1B" w:rsidP="00D36E1B">
      <w:pPr>
        <w:spacing w:before="166" w:line="288" w:lineRule="auto"/>
        <w:ind w:left="1588" w:right="366"/>
        <w:jc w:val="both"/>
        <w:rPr>
          <w:rFonts w:ascii="Calibri" w:hAnsi="Calibri"/>
        </w:rPr>
      </w:pPr>
      <w:r>
        <w:rPr>
          <w:rFonts w:ascii="Calibri" w:hAnsi="Calibri"/>
        </w:rPr>
        <w:t xml:space="preserve">na základě Vaší přihlášky Vás zvu ke konkursu na vedoucí pracovní místo ředitelky/ředitele </w:t>
      </w:r>
      <w:r>
        <w:rPr>
          <w:rFonts w:ascii="Calibri" w:hAnsi="Calibri"/>
          <w:i/>
        </w:rPr>
        <w:t>(název</w:t>
      </w:r>
      <w:r>
        <w:rPr>
          <w:rFonts w:ascii="Calibri" w:hAnsi="Calibri"/>
          <w:i/>
          <w:spacing w:val="37"/>
        </w:rPr>
        <w:t xml:space="preserve"> </w:t>
      </w:r>
      <w:r>
        <w:rPr>
          <w:rFonts w:ascii="Calibri" w:hAnsi="Calibri"/>
          <w:i/>
        </w:rPr>
        <w:t>školy/školského</w:t>
      </w:r>
      <w:r>
        <w:rPr>
          <w:rFonts w:ascii="Calibri" w:hAnsi="Calibri"/>
          <w:i/>
          <w:spacing w:val="34"/>
        </w:rPr>
        <w:t xml:space="preserve"> </w:t>
      </w:r>
      <w:r>
        <w:rPr>
          <w:rFonts w:ascii="Calibri" w:hAnsi="Calibri"/>
          <w:i/>
        </w:rPr>
        <w:t>zařízení</w:t>
      </w:r>
      <w:r>
        <w:rPr>
          <w:rFonts w:ascii="Calibri" w:hAnsi="Calibri"/>
          <w:i/>
          <w:spacing w:val="34"/>
        </w:rPr>
        <w:t xml:space="preserve"> </w:t>
      </w:r>
      <w:r>
        <w:rPr>
          <w:rFonts w:ascii="Calibri" w:hAnsi="Calibri"/>
          <w:i/>
        </w:rPr>
        <w:t>dle</w:t>
      </w:r>
      <w:r>
        <w:rPr>
          <w:rFonts w:ascii="Calibri" w:hAnsi="Calibri"/>
          <w:i/>
          <w:spacing w:val="37"/>
        </w:rPr>
        <w:t xml:space="preserve"> </w:t>
      </w:r>
      <w:r>
        <w:rPr>
          <w:rFonts w:ascii="Calibri" w:hAnsi="Calibri"/>
          <w:i/>
        </w:rPr>
        <w:t>zřizovací</w:t>
      </w:r>
      <w:r>
        <w:rPr>
          <w:rFonts w:ascii="Calibri" w:hAnsi="Calibri"/>
          <w:i/>
          <w:spacing w:val="34"/>
        </w:rPr>
        <w:t xml:space="preserve"> </w:t>
      </w:r>
      <w:r>
        <w:rPr>
          <w:rFonts w:ascii="Calibri" w:hAnsi="Calibri"/>
          <w:i/>
        </w:rPr>
        <w:t>listiny),</w:t>
      </w:r>
      <w:r>
        <w:rPr>
          <w:rFonts w:ascii="Calibri" w:hAnsi="Calibri"/>
          <w:i/>
          <w:spacing w:val="32"/>
        </w:rPr>
        <w:t xml:space="preserve"> </w:t>
      </w:r>
      <w:r>
        <w:rPr>
          <w:rFonts w:ascii="Calibri" w:hAnsi="Calibri"/>
        </w:rPr>
        <w:t>který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proběhne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dne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i/>
        </w:rPr>
        <w:t>(doplnit</w:t>
      </w:r>
      <w:r>
        <w:rPr>
          <w:rFonts w:ascii="Calibri" w:hAnsi="Calibri"/>
          <w:i/>
          <w:spacing w:val="35"/>
        </w:rPr>
        <w:t xml:space="preserve"> </w:t>
      </w:r>
      <w:r>
        <w:rPr>
          <w:rFonts w:ascii="Calibri" w:hAnsi="Calibri"/>
          <w:i/>
        </w:rPr>
        <w:t>datum</w:t>
      </w:r>
      <w:r>
        <w:rPr>
          <w:rFonts w:ascii="Calibri" w:hAnsi="Calibri"/>
        </w:rPr>
        <w:t xml:space="preserve">) od </w:t>
      </w:r>
      <w:r>
        <w:rPr>
          <w:rFonts w:ascii="Calibri" w:hAnsi="Calibri"/>
          <w:i/>
        </w:rPr>
        <w:t xml:space="preserve">(doplnit čas) </w:t>
      </w:r>
      <w:r>
        <w:rPr>
          <w:rFonts w:ascii="Calibri" w:hAnsi="Calibri"/>
        </w:rPr>
        <w:t xml:space="preserve">hodin v </w:t>
      </w:r>
      <w:r>
        <w:rPr>
          <w:rFonts w:ascii="Calibri" w:hAnsi="Calibri"/>
          <w:i/>
        </w:rPr>
        <w:t>(doplnit hodinu a místo konání)</w:t>
      </w:r>
      <w:r>
        <w:rPr>
          <w:rFonts w:ascii="Calibri" w:hAnsi="Calibri"/>
        </w:rPr>
        <w:t>.</w:t>
      </w:r>
    </w:p>
    <w:p w14:paraId="0F87765F" w14:textId="77777777" w:rsidR="00D36E1B" w:rsidRDefault="00D36E1B" w:rsidP="00D36E1B">
      <w:pPr>
        <w:spacing w:before="118" w:line="288" w:lineRule="auto"/>
        <w:ind w:left="1588" w:right="362"/>
        <w:jc w:val="both"/>
        <w:rPr>
          <w:rFonts w:ascii="Calibri" w:hAnsi="Calibri"/>
        </w:rPr>
      </w:pPr>
      <w:r>
        <w:rPr>
          <w:rFonts w:ascii="Calibri" w:hAnsi="Calibri"/>
        </w:rPr>
        <w:t>Konkurs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bude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probíhat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formou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řízeného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rozhovoru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doplňkového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hodnocení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  <w:i/>
        </w:rPr>
        <w:t>(pokud je zřizovatel připustí v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oznámení o vyhlášení konkursního řízení; v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tom případě doplnit informaci o obsahu a průběhu doplňkového hodnocení, pokud bude v konkursu použito)</w:t>
      </w:r>
      <w:r>
        <w:rPr>
          <w:rFonts w:ascii="Calibri" w:hAnsi="Calibri"/>
        </w:rPr>
        <w:t>.</w:t>
      </w:r>
    </w:p>
    <w:p w14:paraId="5AC486DD" w14:textId="1FC23B0D" w:rsidR="00AE724C" w:rsidRDefault="00AE724C" w:rsidP="00BF47FF">
      <w:pPr>
        <w:pStyle w:val="Zkladntext"/>
        <w:spacing w:before="119" w:line="288" w:lineRule="auto"/>
        <w:ind w:left="880" w:right="368"/>
        <w:jc w:val="both"/>
        <w:rPr>
          <w:sz w:val="16"/>
        </w:rPr>
      </w:pPr>
    </w:p>
    <w:sectPr w:rsidR="00AE724C" w:rsidSect="004C1840">
      <w:headerReference w:type="default" r:id="rId8"/>
      <w:footerReference w:type="default" r:id="rId9"/>
      <w:pgSz w:w="11910" w:h="16840"/>
      <w:pgMar w:top="1800" w:right="992" w:bottom="1100" w:left="708" w:header="562" w:footer="9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E2DC" w14:textId="77777777" w:rsidR="00A32010" w:rsidRDefault="00A32010">
      <w:r>
        <w:separator/>
      </w:r>
    </w:p>
  </w:endnote>
  <w:endnote w:type="continuationSeparator" w:id="0">
    <w:p w14:paraId="7DAA5D09" w14:textId="77777777" w:rsidR="00A32010" w:rsidRDefault="00A3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D295" w14:textId="7A8DBAC0" w:rsidR="005B06BA" w:rsidRDefault="00BF47FF">
    <w:pPr>
      <w:pStyle w:val="Zkladn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0B5DD44" wp14:editId="4EE49966">
              <wp:simplePos x="0" y="0"/>
              <wp:positionH relativeFrom="page">
                <wp:posOffset>5551170</wp:posOffset>
              </wp:positionH>
              <wp:positionV relativeFrom="page">
                <wp:posOffset>10215880</wp:posOffset>
              </wp:positionV>
              <wp:extent cx="596265" cy="139700"/>
              <wp:effectExtent l="0" t="0" r="0" b="0"/>
              <wp:wrapNone/>
              <wp:docPr id="42995160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39426" w14:textId="77777777" w:rsidR="006C76D0" w:rsidRDefault="006C76D0" w:rsidP="006C7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pacing w:val="-2"/>
                              <w:sz w:val="16"/>
                            </w:rPr>
                            <w:t>msmt.gov.cz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5DD4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437.1pt;margin-top:804.4pt;width:46.95pt;height:1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vBlAEAABoDAAAOAAAAZHJzL2Uyb0RvYy54bWysUsGO0zAQvSPxD5bv1GnRFjZqugJWIKQV&#10;rLTwAa5jNxGxx8y4Tfr3jL1pi+CGuIzH9vjNe2+8uZv8II4WqYfQyOWiksIGA20f9o38/u3jq7dS&#10;UNKh1QME28iTJXm3ffliM8barqCDobUoGCRQPcZGdinFWikynfWaFhBt4EsH6HXiLe5Vi3pkdD+o&#10;VVWt1QjYRgRjifj0/vlSbgu+c9akr86RTWJoJHNLJWKJuxzVdqPrPerY9Wamof+Bhdd94KYXqHud&#10;tDhg/xeU7w0CgUsLA16Bc72xRQOrWVZ/qHnqdLRFC5tD8WIT/T9Y8+X4FB9RpOk9TDzAIoLiA5gf&#10;xN6oMVI912RPqSauzkInhz6vLEHwQ/b2dPHTTkkYPry5Xa/WN1IYvlq+vn1TFb/V9XFESp8seJGT&#10;RiKPqxDQxwdKub2uzyUzl+f2mUiadhOX5HQH7Yk1jDzGRtLPg0YrxfA5sE955ucEz8nunGAaPkD5&#10;GVlKgHeHBK4vna+4c2ceQCE0f5Y84d/3per6pbe/AAAA//8DAFBLAwQUAAYACAAAACEAKn/snOAA&#10;AAANAQAADwAAAGRycy9kb3ducmV2LnhtbEyPwU7DMBBE70j8g7VI3KjdgoIb4lQVghMSIg0Hjk7s&#10;JlbjdYjdNvw92xMcd+ZpdqbYzH5gJztFF1DBciGAWWyDcdgp+Kxf7ySwmDQaPQS0Cn5shE15fVXo&#10;3IQzVva0Sx2jEIy5VtCnNOacx7a3XsdFGC2Stw+T14nOqeNm0mcK9wNfCZFxrx3Sh16P9rm37WF3&#10;9Aq2X1i9uO/35qPaV66u1wLfsoNStzfz9glYsnP6g+FSn6pDSZ2acEQT2aBAPj6sCCUjE5JGELLO&#10;5BJYc5HuhQReFvz/ivIXAAD//wMAUEsBAi0AFAAGAAgAAAAhALaDOJL+AAAA4QEAABMAAAAAAAAA&#10;AAAAAAAAAAAAAFtDb250ZW50X1R5cGVzXS54bWxQSwECLQAUAAYACAAAACEAOP0h/9YAAACUAQAA&#10;CwAAAAAAAAAAAAAAAAAvAQAAX3JlbHMvLnJlbHNQSwECLQAUAAYACAAAACEAn+JLwZQBAAAaAwAA&#10;DgAAAAAAAAAAAAAAAAAuAgAAZHJzL2Uyb0RvYy54bWxQSwECLQAUAAYACAAAACEAKn/snOAAAAAN&#10;AQAADwAAAAAAAAAAAAAAAADuAwAAZHJzL2Rvd25yZXYueG1sUEsFBgAAAAAEAAQA8wAAAPsEAAAA&#10;AA==&#10;" filled="f" stroked="f">
              <v:textbox inset="0,0,0,0">
                <w:txbxContent>
                  <w:p w14:paraId="77539426" w14:textId="77777777" w:rsidR="006C76D0" w:rsidRDefault="006C76D0" w:rsidP="006C7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pacing w:val="-2"/>
                        <w:sz w:val="16"/>
                      </w:rPr>
                      <w:t>msmt.gov.cz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8256690" wp14:editId="4251008B">
              <wp:simplePos x="0" y="0"/>
              <wp:positionH relativeFrom="page">
                <wp:posOffset>5808980</wp:posOffset>
              </wp:positionH>
              <wp:positionV relativeFrom="page">
                <wp:posOffset>9981565</wp:posOffset>
              </wp:positionV>
              <wp:extent cx="339090" cy="139700"/>
              <wp:effectExtent l="0" t="0" r="0" b="0"/>
              <wp:wrapNone/>
              <wp:docPr id="1774758352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rPr>
                              <w:color w:val="878A95"/>
                              <w:sz w:val="16"/>
                              <w:szCs w:val="16"/>
                            </w:rPr>
                            <w:id w:val="-155939228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color w:val="878A95"/>
                                  <w:sz w:val="16"/>
                                  <w:szCs w:val="16"/>
                                </w:r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EE203BB" w14:textId="14309710" w:rsidR="004C1840" w:rsidRPr="004C1840" w:rsidRDefault="004C1840" w:rsidP="004C1840">
                                  <w:pPr>
                                    <w:pStyle w:val="Zpat"/>
                                    <w:jc w:val="right"/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</w:pP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 xml:space="preserve"> z 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4C1840">
                                    <w:rPr>
                                      <w:color w:val="878A95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FB5F98B" w14:textId="77777777" w:rsidR="004C1840" w:rsidRPr="004C1840" w:rsidRDefault="004C1840" w:rsidP="004C1840">
                          <w:pPr>
                            <w:pStyle w:val="Zkladntext"/>
                            <w:spacing w:line="14" w:lineRule="auto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  <w:p w14:paraId="3FAEB51B" w14:textId="1B7A5380" w:rsidR="006C76D0" w:rsidRPr="004C1840" w:rsidRDefault="006C76D0" w:rsidP="004C1840">
                          <w:pPr>
                            <w:pStyle w:val="Zpat"/>
                            <w:pBdr>
                              <w:top w:val="single" w:sz="4" w:space="1" w:color="D9D9D9" w:themeColor="background1" w:themeShade="D9"/>
                            </w:pBdr>
                            <w:jc w:val="right"/>
                            <w:rPr>
                              <w:color w:val="878A95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56690" id="Textbox 15" o:spid="_x0000_s1028" type="#_x0000_t202" style="position:absolute;margin-left:457.4pt;margin-top:785.95pt;width:26.7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PmlwEAACEDAAAOAAAAZHJzL2Uyb0RvYy54bWysUsGO0zAQvSPxD5bvNOlWAho1XQErENIK&#10;kHb5ANexG4vYY2bcJv17xt60RXBb7WU89oyf33vjze3kB3E0SA5CK5eLWgoTNHQu7Fv58/Hzm/dS&#10;UFKhUwME08qTIXm7ff1qM8bG3EAPQ2dQMEigZoyt7FOKTVWR7o1XtIBoAhctoFeJt7ivOlQjo/uh&#10;uqnrt9UI2EUEbYj49O6pKLcF31qj03drySQxtJK5pRKxxF2O1Xajmj2q2Ds901DPYOGVC/zoBepO&#10;JSUO6P6D8k4jENi00OArsNZpUzSwmmX9j5qHXkVTtLA5FC820cvB6m/Hh/gDRZo+wsQDLCIo3oP+&#10;RexNNUZq5p7sKTXE3VnoZNHnlSUIvsjeni5+mikJzYer1bpec0Vzablav6uL39X1ckRKXwx4kZNW&#10;Io+rEFDHe0r5edWcW2YuT89nImnaTcJ1mTN35pMddCeWMvI0W0m/DwqNFMPXwHbl0Z8TPCe7c4Jp&#10;+ATlg2RFAT4cElhXCFxxZwI8h8Jr/jN50H/vS9f1Z2//AAAA//8DAFBLAwQUAAYACAAAACEAhIuo&#10;U+EAAAANAQAADwAAAGRycy9kb3ducmV2LnhtbEyPwU7DMBBE70j8g7VI3KiTAqEOcaoKwQkJNQ0H&#10;jk68TazG6xC7bfh73BMcZ2c087ZYz3ZgJ5y8cSQhXSTAkFqnDXUSPuu3uxUwHxRpNThCCT/oYV1e&#10;XxUq1+5MFZ52oWOxhHyuJPQhjDnnvu3RKr9wI1L09m6yKkQ5dVxP6hzL7cCXSZJxqwzFhV6N+NJj&#10;e9gdrYTNF1Wv5vuj2Vb7ytS1SOg9O0h5ezNvnoEFnMNfGC74ER3KyNS4I2nPBgkifYjoIRqPT6kA&#10;FiMiWy2BNZeTuBfAy4L//6L8BQAA//8DAFBLAQItABQABgAIAAAAIQC2gziS/gAAAOEBAAATAAAA&#10;AAAAAAAAAAAAAAAAAABbQ29udGVudF9UeXBlc10ueG1sUEsBAi0AFAAGAAgAAAAhADj9If/WAAAA&#10;lAEAAAsAAAAAAAAAAAAAAAAALwEAAF9yZWxzLy5yZWxzUEsBAi0AFAAGAAgAAAAhAJEJc+aXAQAA&#10;IQMAAA4AAAAAAAAAAAAAAAAALgIAAGRycy9lMm9Eb2MueG1sUEsBAi0AFAAGAAgAAAAhAISLqFPh&#10;AAAADQEAAA8AAAAAAAAAAAAAAAAA8QMAAGRycy9kb3ducmV2LnhtbFBLBQYAAAAABAAEAPMAAAD/&#10;BAAAAAA=&#10;" filled="f" stroked="f">
              <v:textbox inset="0,0,0,0">
                <w:txbxContent>
                  <w:sdt>
                    <w:sdtPr>
                      <w:rPr>
                        <w:color w:val="878A95"/>
                        <w:sz w:val="16"/>
                        <w:szCs w:val="16"/>
                      </w:rPr>
                      <w:id w:val="-1559392289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color w:val="878A95"/>
                            <w:sz w:val="16"/>
                            <w:szCs w:val="16"/>
                          </w:r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EE203BB" w14:textId="14309710" w:rsidR="004C1840" w:rsidRPr="004C1840" w:rsidRDefault="004C1840" w:rsidP="004C1840">
                            <w:pPr>
                              <w:pStyle w:val="Zpat"/>
                              <w:jc w:val="right"/>
                              <w:rPr>
                                <w:color w:val="878A95"/>
                                <w:sz w:val="16"/>
                                <w:szCs w:val="16"/>
                              </w:rPr>
                            </w:pP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>1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 xml:space="preserve"> z 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t>2</w:t>
                            </w:r>
                            <w:r w:rsidRPr="004C1840">
                              <w:rPr>
                                <w:color w:val="878A95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FB5F98B" w14:textId="77777777" w:rsidR="004C1840" w:rsidRPr="004C1840" w:rsidRDefault="004C1840" w:rsidP="004C1840">
                    <w:pPr>
                      <w:pStyle w:val="Zkladntext"/>
                      <w:spacing w:line="14" w:lineRule="auto"/>
                      <w:rPr>
                        <w:color w:val="878A95"/>
                        <w:sz w:val="16"/>
                        <w:szCs w:val="16"/>
                      </w:rPr>
                    </w:pPr>
                  </w:p>
                  <w:p w14:paraId="3FAEB51B" w14:textId="1B7A5380" w:rsidR="006C76D0" w:rsidRPr="004C1840" w:rsidRDefault="006C76D0" w:rsidP="004C1840">
                    <w:pPr>
                      <w:pStyle w:val="Zpat"/>
                      <w:pBdr>
                        <w:top w:val="single" w:sz="4" w:space="1" w:color="D9D9D9" w:themeColor="background1" w:themeShade="D9"/>
                      </w:pBdr>
                      <w:jc w:val="right"/>
                      <w:rPr>
                        <w:color w:val="878A95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5AEEC887" wp14:editId="32109C82">
              <wp:simplePos x="0" y="0"/>
              <wp:positionH relativeFrom="page">
                <wp:posOffset>449580</wp:posOffset>
              </wp:positionH>
              <wp:positionV relativeFrom="page">
                <wp:posOffset>9981709</wp:posOffset>
              </wp:positionV>
              <wp:extent cx="2019300" cy="374650"/>
              <wp:effectExtent l="0" t="0" r="0" b="0"/>
              <wp:wrapNone/>
              <wp:docPr id="285615121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C0BB8" w14:textId="77777777" w:rsidR="006C76D0" w:rsidRDefault="006C76D0" w:rsidP="006C76D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Ministerstvo</w:t>
                          </w:r>
                          <w:r>
                            <w:rPr>
                              <w:color w:val="878A9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školství,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mládeže</w:t>
                          </w:r>
                          <w:r>
                            <w:rPr>
                              <w:color w:val="878A9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a</w:t>
                          </w:r>
                          <w:r>
                            <w:rPr>
                              <w:color w:val="878A95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tělovýchovy Karmelitská 529/5, 118 12 Praha 1</w:t>
                          </w:r>
                        </w:p>
                        <w:p w14:paraId="676A4CF6" w14:textId="77777777" w:rsidR="006C76D0" w:rsidRDefault="006C76D0" w:rsidP="006C76D0">
                          <w:pPr>
                            <w:spacing w:before="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78A95"/>
                              <w:sz w:val="16"/>
                            </w:rPr>
                            <w:t>T: +420</w:t>
                          </w:r>
                          <w:r>
                            <w:rPr>
                              <w:color w:val="878A9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234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z w:val="16"/>
                            </w:rPr>
                            <w:t>811</w:t>
                          </w:r>
                          <w:r>
                            <w:rPr>
                              <w:color w:val="878A9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78A95"/>
                              <w:spacing w:val="-5"/>
                              <w:sz w:val="16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EC887" id="Textbox 14" o:spid="_x0000_s1029" type="#_x0000_t202" style="position:absolute;margin-left:35.4pt;margin-top:785.95pt;width:159pt;height:29.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5G1mQEAACIDAAAOAAAAZHJzL2Uyb0RvYy54bWysUsFuEzEQvSP1HyzfibctlHaVTUWpQEgV&#10;rVT4AMdrZ1esPWbGyW7+nrG7SRC9IS722DN+894bL28nP4idReohNPJ8UUlhg4G2D5tG/vj++e21&#10;FJR0aPUAwTZyb0ners7eLMdY2wvoYGgtCgYJVI+xkV1KsVaKTGe9pgVEGzjpAL1OfMSNalGPjO4H&#10;dVFVV2oEbCOCsUR8e/+SlKuC75w16dE5skkMjWRuqaxY1nVe1Wqp6w3q2PVmpqH/gYXXfeCmR6h7&#10;nbTYYv8KyvcGgcClhQGvwLne2KKB1ZxXf6l57nS0RQubQ/FoE/0/WPNt9xyfUKTpDiYeYBFB8QHM&#10;T2Jv1Bipnmuyp1QTV2ehk0Ofd5Yg+CF7uz/6aackDF+ypJvLilOGc5cf3l29L4ar0+uIlL5Y8CIH&#10;jUSeV2Ggdw+Ucn9dH0pmMi/9M5M0rSfRt9wmTzHfrKHds5aRx9lI+rXVaKUYvgb2K8/+EOAhWB8C&#10;TMMnKD8kSwrwcZvA9YXACXcmwIMovOZPkyf957lUnb726jcAAAD//wMAUEsDBBQABgAIAAAAIQD3&#10;CXeV4AAAAAwBAAAPAAAAZHJzL2Rvd25yZXYueG1sTI/BTsMwDIbvSLxDZCRuLBkTXVuaThOCE9JE&#10;Vw4c0yZrozVOabKtvP3MCY7+/Ov352Izu4GdzRSsRwnLhQBmsPXaYifhs357SIGFqFCrwaOR8GMC&#10;bMrbm0Ll2l+wMud97BiVYMiVhD7GMec8tL1xKiz8aJB2Bz85FWmcOq4ndaFyN/BHIRLulEW60KvR&#10;vPSmPe5PTsL2C6tX+71rPqpDZes6E/ieHKW8v5u3z8CimeNfGH71SR1Kcmr8CXVgg4S1IPNI/Gm9&#10;zIBRYpWmhBpCyUpkwMuC/3+ivAIAAP//AwBQSwECLQAUAAYACAAAACEAtoM4kv4AAADhAQAAEwAA&#10;AAAAAAAAAAAAAAAAAAAAW0NvbnRlbnRfVHlwZXNdLnhtbFBLAQItABQABgAIAAAAIQA4/SH/1gAA&#10;AJQBAAALAAAAAAAAAAAAAAAAAC8BAABfcmVscy8ucmVsc1BLAQItABQABgAIAAAAIQD5X5G1mQEA&#10;ACIDAAAOAAAAAAAAAAAAAAAAAC4CAABkcnMvZTJvRG9jLnhtbFBLAQItABQABgAIAAAAIQD3CXeV&#10;4AAAAAwBAAAPAAAAAAAAAAAAAAAAAPMDAABkcnMvZG93bnJldi54bWxQSwUGAAAAAAQABADzAAAA&#10;AAUAAAAA&#10;" filled="f" stroked="f">
              <v:textbox inset="0,0,0,0">
                <w:txbxContent>
                  <w:p w14:paraId="134C0BB8" w14:textId="77777777" w:rsidR="006C76D0" w:rsidRDefault="006C76D0" w:rsidP="006C76D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Ministerstvo</w:t>
                    </w:r>
                    <w:r>
                      <w:rPr>
                        <w:color w:val="878A9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školství,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mládeže</w:t>
                    </w:r>
                    <w:r>
                      <w:rPr>
                        <w:color w:val="878A9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a</w:t>
                    </w:r>
                    <w:r>
                      <w:rPr>
                        <w:color w:val="878A95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tělovýchovy Karmelitská 529/5, 118 12 Praha 1</w:t>
                    </w:r>
                  </w:p>
                  <w:p w14:paraId="676A4CF6" w14:textId="77777777" w:rsidR="006C76D0" w:rsidRDefault="006C76D0" w:rsidP="006C76D0">
                    <w:pPr>
                      <w:spacing w:before="2"/>
                      <w:ind w:left="20"/>
                      <w:rPr>
                        <w:sz w:val="16"/>
                      </w:rPr>
                    </w:pPr>
                    <w:r>
                      <w:rPr>
                        <w:color w:val="878A95"/>
                        <w:sz w:val="16"/>
                      </w:rPr>
                      <w:t>T: +420</w:t>
                    </w:r>
                    <w:r>
                      <w:rPr>
                        <w:color w:val="878A9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234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z w:val="16"/>
                      </w:rPr>
                      <w:t>811</w:t>
                    </w:r>
                    <w:r>
                      <w:rPr>
                        <w:color w:val="878A9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78A95"/>
                        <w:spacing w:val="-5"/>
                        <w:sz w:val="16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8D3D" w14:textId="77777777" w:rsidR="00A32010" w:rsidRDefault="00A32010">
      <w:r>
        <w:separator/>
      </w:r>
    </w:p>
  </w:footnote>
  <w:footnote w:type="continuationSeparator" w:id="0">
    <w:p w14:paraId="5C9B29F4" w14:textId="77777777" w:rsidR="00A32010" w:rsidRDefault="00A32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30B5" w14:textId="3E0264E8" w:rsidR="005B06BA" w:rsidRDefault="003F253B">
    <w:pPr>
      <w:pStyle w:val="Zkladn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67456" behindDoc="1" locked="0" layoutInCell="1" allowOverlap="1" wp14:anchorId="7CE5FCE8" wp14:editId="32DDBD71">
          <wp:simplePos x="0" y="0"/>
          <wp:positionH relativeFrom="page">
            <wp:posOffset>449580</wp:posOffset>
          </wp:positionH>
          <wp:positionV relativeFrom="page">
            <wp:posOffset>356870</wp:posOffset>
          </wp:positionV>
          <wp:extent cx="1755647" cy="798575"/>
          <wp:effectExtent l="0" t="0" r="0" b="0"/>
          <wp:wrapNone/>
          <wp:docPr id="1894522597" name="Image 13" descr="Obsah obrázku text, Písmo, vlajka&#10;&#10;Obsah generovaný pomocí AI může být nesprávný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15512" name="Image 13" descr="Obsah obrázku text, Písmo, vlajka&#10;&#10;Obsah generovaný pomocí AI může být nesprávný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5647" cy="79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11B80"/>
    <w:multiLevelType w:val="hybridMultilevel"/>
    <w:tmpl w:val="68AADD32"/>
    <w:lvl w:ilvl="0" w:tplc="74847BCE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23F4C80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3724E368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8FD2D4A8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EC0C3C64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4EB87DF4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6346D0DA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C494FFFC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2F38C860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1" w15:restartNumberingAfterBreak="0">
    <w:nsid w:val="278004DD"/>
    <w:multiLevelType w:val="hybridMultilevel"/>
    <w:tmpl w:val="61EE7916"/>
    <w:lvl w:ilvl="0" w:tplc="D564165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1" w:tplc="5326347E">
      <w:numFmt w:val="bullet"/>
      <w:lvlText w:val="•"/>
      <w:lvlJc w:val="left"/>
      <w:pPr>
        <w:ind w:left="2226" w:hanging="226"/>
      </w:pPr>
      <w:rPr>
        <w:rFonts w:hint="default"/>
        <w:lang w:val="cs-CZ" w:eastAsia="en-US" w:bidi="ar-SA"/>
      </w:rPr>
    </w:lvl>
    <w:lvl w:ilvl="2" w:tplc="40C6728A">
      <w:numFmt w:val="bullet"/>
      <w:lvlText w:val="•"/>
      <w:lvlJc w:val="left"/>
      <w:pPr>
        <w:ind w:left="3113" w:hanging="226"/>
      </w:pPr>
      <w:rPr>
        <w:rFonts w:hint="default"/>
        <w:lang w:val="cs-CZ" w:eastAsia="en-US" w:bidi="ar-SA"/>
      </w:rPr>
    </w:lvl>
    <w:lvl w:ilvl="3" w:tplc="7E1C6074">
      <w:numFmt w:val="bullet"/>
      <w:lvlText w:val="•"/>
      <w:lvlJc w:val="left"/>
      <w:pPr>
        <w:ind w:left="3999" w:hanging="226"/>
      </w:pPr>
      <w:rPr>
        <w:rFonts w:hint="default"/>
        <w:lang w:val="cs-CZ" w:eastAsia="en-US" w:bidi="ar-SA"/>
      </w:rPr>
    </w:lvl>
    <w:lvl w:ilvl="4" w:tplc="AEAEF7C6">
      <w:numFmt w:val="bullet"/>
      <w:lvlText w:val="•"/>
      <w:lvlJc w:val="left"/>
      <w:pPr>
        <w:ind w:left="4886" w:hanging="226"/>
      </w:pPr>
      <w:rPr>
        <w:rFonts w:hint="default"/>
        <w:lang w:val="cs-CZ" w:eastAsia="en-US" w:bidi="ar-SA"/>
      </w:rPr>
    </w:lvl>
    <w:lvl w:ilvl="5" w:tplc="ED021DA0">
      <w:numFmt w:val="bullet"/>
      <w:lvlText w:val="•"/>
      <w:lvlJc w:val="left"/>
      <w:pPr>
        <w:ind w:left="5773" w:hanging="226"/>
      </w:pPr>
      <w:rPr>
        <w:rFonts w:hint="default"/>
        <w:lang w:val="cs-CZ" w:eastAsia="en-US" w:bidi="ar-SA"/>
      </w:rPr>
    </w:lvl>
    <w:lvl w:ilvl="6" w:tplc="D09685BE">
      <w:numFmt w:val="bullet"/>
      <w:lvlText w:val="•"/>
      <w:lvlJc w:val="left"/>
      <w:pPr>
        <w:ind w:left="6659" w:hanging="226"/>
      </w:pPr>
      <w:rPr>
        <w:rFonts w:hint="default"/>
        <w:lang w:val="cs-CZ" w:eastAsia="en-US" w:bidi="ar-SA"/>
      </w:rPr>
    </w:lvl>
    <w:lvl w:ilvl="7" w:tplc="66403406">
      <w:numFmt w:val="bullet"/>
      <w:lvlText w:val="•"/>
      <w:lvlJc w:val="left"/>
      <w:pPr>
        <w:ind w:left="7546" w:hanging="226"/>
      </w:pPr>
      <w:rPr>
        <w:rFonts w:hint="default"/>
        <w:lang w:val="cs-CZ" w:eastAsia="en-US" w:bidi="ar-SA"/>
      </w:rPr>
    </w:lvl>
    <w:lvl w:ilvl="8" w:tplc="59103952">
      <w:numFmt w:val="bullet"/>
      <w:lvlText w:val="•"/>
      <w:lvlJc w:val="left"/>
      <w:pPr>
        <w:ind w:left="8433" w:hanging="226"/>
      </w:pPr>
      <w:rPr>
        <w:rFonts w:hint="default"/>
        <w:lang w:val="cs-CZ" w:eastAsia="en-US" w:bidi="ar-SA"/>
      </w:rPr>
    </w:lvl>
  </w:abstractNum>
  <w:abstractNum w:abstractNumId="2" w15:restartNumberingAfterBreak="0">
    <w:nsid w:val="57EB0BC7"/>
    <w:multiLevelType w:val="hybridMultilevel"/>
    <w:tmpl w:val="F0DA5CD4"/>
    <w:lvl w:ilvl="0" w:tplc="C01EC68A">
      <w:start w:val="1"/>
      <w:numFmt w:val="upperRoman"/>
      <w:lvlText w:val="%1."/>
      <w:lvlJc w:val="left"/>
      <w:pPr>
        <w:ind w:left="1111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469A"/>
        <w:spacing w:val="0"/>
        <w:w w:val="100"/>
        <w:sz w:val="24"/>
        <w:szCs w:val="24"/>
        <w:lang w:val="cs-CZ" w:eastAsia="en-US" w:bidi="ar-SA"/>
      </w:rPr>
    </w:lvl>
    <w:lvl w:ilvl="1" w:tplc="57B63F46">
      <w:start w:val="1"/>
      <w:numFmt w:val="lowerLetter"/>
      <w:lvlText w:val="%2)"/>
      <w:lvlJc w:val="left"/>
      <w:pPr>
        <w:ind w:left="1504" w:hanging="2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2" w:tplc="AFFCC534">
      <w:numFmt w:val="bullet"/>
      <w:lvlText w:val="•"/>
      <w:lvlJc w:val="left"/>
      <w:pPr>
        <w:ind w:left="2467" w:hanging="283"/>
      </w:pPr>
      <w:rPr>
        <w:rFonts w:hint="default"/>
        <w:lang w:val="cs-CZ" w:eastAsia="en-US" w:bidi="ar-SA"/>
      </w:rPr>
    </w:lvl>
    <w:lvl w:ilvl="3" w:tplc="E260FBCE">
      <w:numFmt w:val="bullet"/>
      <w:lvlText w:val="•"/>
      <w:lvlJc w:val="left"/>
      <w:pPr>
        <w:ind w:left="3434" w:hanging="283"/>
      </w:pPr>
      <w:rPr>
        <w:rFonts w:hint="default"/>
        <w:lang w:val="cs-CZ" w:eastAsia="en-US" w:bidi="ar-SA"/>
      </w:rPr>
    </w:lvl>
    <w:lvl w:ilvl="4" w:tplc="DA3229BA">
      <w:numFmt w:val="bullet"/>
      <w:lvlText w:val="•"/>
      <w:lvlJc w:val="left"/>
      <w:pPr>
        <w:ind w:left="4402" w:hanging="283"/>
      </w:pPr>
      <w:rPr>
        <w:rFonts w:hint="default"/>
        <w:lang w:val="cs-CZ" w:eastAsia="en-US" w:bidi="ar-SA"/>
      </w:rPr>
    </w:lvl>
    <w:lvl w:ilvl="5" w:tplc="2326D722">
      <w:numFmt w:val="bullet"/>
      <w:lvlText w:val="•"/>
      <w:lvlJc w:val="left"/>
      <w:pPr>
        <w:ind w:left="5369" w:hanging="283"/>
      </w:pPr>
      <w:rPr>
        <w:rFonts w:hint="default"/>
        <w:lang w:val="cs-CZ" w:eastAsia="en-US" w:bidi="ar-SA"/>
      </w:rPr>
    </w:lvl>
    <w:lvl w:ilvl="6" w:tplc="D9EE131A">
      <w:numFmt w:val="bullet"/>
      <w:lvlText w:val="•"/>
      <w:lvlJc w:val="left"/>
      <w:pPr>
        <w:ind w:left="6336" w:hanging="283"/>
      </w:pPr>
      <w:rPr>
        <w:rFonts w:hint="default"/>
        <w:lang w:val="cs-CZ" w:eastAsia="en-US" w:bidi="ar-SA"/>
      </w:rPr>
    </w:lvl>
    <w:lvl w:ilvl="7" w:tplc="30E8B56E">
      <w:numFmt w:val="bullet"/>
      <w:lvlText w:val="•"/>
      <w:lvlJc w:val="left"/>
      <w:pPr>
        <w:ind w:left="7304" w:hanging="283"/>
      </w:pPr>
      <w:rPr>
        <w:rFonts w:hint="default"/>
        <w:lang w:val="cs-CZ" w:eastAsia="en-US" w:bidi="ar-SA"/>
      </w:rPr>
    </w:lvl>
    <w:lvl w:ilvl="8" w:tplc="C8DA07A4">
      <w:numFmt w:val="bullet"/>
      <w:lvlText w:val="•"/>
      <w:lvlJc w:val="left"/>
      <w:pPr>
        <w:ind w:left="8271" w:hanging="283"/>
      </w:pPr>
      <w:rPr>
        <w:rFonts w:hint="default"/>
        <w:lang w:val="cs-CZ" w:eastAsia="en-US" w:bidi="ar-SA"/>
      </w:rPr>
    </w:lvl>
  </w:abstractNum>
  <w:abstractNum w:abstractNumId="3" w15:restartNumberingAfterBreak="0">
    <w:nsid w:val="62EC5548"/>
    <w:multiLevelType w:val="hybridMultilevel"/>
    <w:tmpl w:val="C674F4A0"/>
    <w:lvl w:ilvl="0" w:tplc="2780C198">
      <w:start w:val="1"/>
      <w:numFmt w:val="decimal"/>
      <w:lvlText w:val="%1)"/>
      <w:lvlJc w:val="left"/>
      <w:pPr>
        <w:ind w:left="1448" w:hanging="2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D2B2A"/>
        <w:spacing w:val="-2"/>
        <w:w w:val="99"/>
        <w:sz w:val="20"/>
        <w:szCs w:val="20"/>
        <w:lang w:val="cs-CZ" w:eastAsia="en-US" w:bidi="ar-SA"/>
      </w:rPr>
    </w:lvl>
    <w:lvl w:ilvl="1" w:tplc="78A83C16">
      <w:numFmt w:val="bullet"/>
      <w:lvlText w:val=""/>
      <w:lvlJc w:val="left"/>
      <w:pPr>
        <w:ind w:left="1334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469A"/>
        <w:spacing w:val="0"/>
        <w:w w:val="99"/>
        <w:sz w:val="20"/>
        <w:szCs w:val="20"/>
        <w:lang w:val="cs-CZ" w:eastAsia="en-US" w:bidi="ar-SA"/>
      </w:rPr>
    </w:lvl>
    <w:lvl w:ilvl="2" w:tplc="6B7E3270">
      <w:numFmt w:val="bullet"/>
      <w:lvlText w:val="•"/>
      <w:lvlJc w:val="left"/>
      <w:pPr>
        <w:ind w:left="2414" w:hanging="226"/>
      </w:pPr>
      <w:rPr>
        <w:rFonts w:hint="default"/>
        <w:lang w:val="cs-CZ" w:eastAsia="en-US" w:bidi="ar-SA"/>
      </w:rPr>
    </w:lvl>
    <w:lvl w:ilvl="3" w:tplc="609A6CB6">
      <w:numFmt w:val="bullet"/>
      <w:lvlText w:val="•"/>
      <w:lvlJc w:val="left"/>
      <w:pPr>
        <w:ind w:left="3388" w:hanging="226"/>
      </w:pPr>
      <w:rPr>
        <w:rFonts w:hint="default"/>
        <w:lang w:val="cs-CZ" w:eastAsia="en-US" w:bidi="ar-SA"/>
      </w:rPr>
    </w:lvl>
    <w:lvl w:ilvl="4" w:tplc="F0081A98">
      <w:numFmt w:val="bullet"/>
      <w:lvlText w:val="•"/>
      <w:lvlJc w:val="left"/>
      <w:pPr>
        <w:ind w:left="4362" w:hanging="226"/>
      </w:pPr>
      <w:rPr>
        <w:rFonts w:hint="default"/>
        <w:lang w:val="cs-CZ" w:eastAsia="en-US" w:bidi="ar-SA"/>
      </w:rPr>
    </w:lvl>
    <w:lvl w:ilvl="5" w:tplc="C0CC0A50">
      <w:numFmt w:val="bullet"/>
      <w:lvlText w:val="•"/>
      <w:lvlJc w:val="left"/>
      <w:pPr>
        <w:ind w:left="5336" w:hanging="226"/>
      </w:pPr>
      <w:rPr>
        <w:rFonts w:hint="default"/>
        <w:lang w:val="cs-CZ" w:eastAsia="en-US" w:bidi="ar-SA"/>
      </w:rPr>
    </w:lvl>
    <w:lvl w:ilvl="6" w:tplc="1114804A">
      <w:numFmt w:val="bullet"/>
      <w:lvlText w:val="•"/>
      <w:lvlJc w:val="left"/>
      <w:pPr>
        <w:ind w:left="6310" w:hanging="226"/>
      </w:pPr>
      <w:rPr>
        <w:rFonts w:hint="default"/>
        <w:lang w:val="cs-CZ" w:eastAsia="en-US" w:bidi="ar-SA"/>
      </w:rPr>
    </w:lvl>
    <w:lvl w:ilvl="7" w:tplc="F5C4E3A8">
      <w:numFmt w:val="bullet"/>
      <w:lvlText w:val="•"/>
      <w:lvlJc w:val="left"/>
      <w:pPr>
        <w:ind w:left="7284" w:hanging="226"/>
      </w:pPr>
      <w:rPr>
        <w:rFonts w:hint="default"/>
        <w:lang w:val="cs-CZ" w:eastAsia="en-US" w:bidi="ar-SA"/>
      </w:rPr>
    </w:lvl>
    <w:lvl w:ilvl="8" w:tplc="34703946">
      <w:numFmt w:val="bullet"/>
      <w:lvlText w:val="•"/>
      <w:lvlJc w:val="left"/>
      <w:pPr>
        <w:ind w:left="8258" w:hanging="226"/>
      </w:pPr>
      <w:rPr>
        <w:rFonts w:hint="default"/>
        <w:lang w:val="cs-CZ" w:eastAsia="en-US" w:bidi="ar-SA"/>
      </w:rPr>
    </w:lvl>
  </w:abstractNum>
  <w:abstractNum w:abstractNumId="4" w15:restartNumberingAfterBreak="0">
    <w:nsid w:val="69330640"/>
    <w:multiLevelType w:val="hybridMultilevel"/>
    <w:tmpl w:val="D3FC1B2C"/>
    <w:lvl w:ilvl="0" w:tplc="D9788AA2">
      <w:start w:val="1"/>
      <w:numFmt w:val="lowerLetter"/>
      <w:lvlText w:val="%1)"/>
      <w:lvlJc w:val="left"/>
      <w:pPr>
        <w:ind w:left="432" w:hanging="233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02D63BF0">
      <w:numFmt w:val="bullet"/>
      <w:lvlText w:val="•"/>
      <w:lvlJc w:val="left"/>
      <w:pPr>
        <w:ind w:left="1782" w:hanging="233"/>
      </w:pPr>
      <w:rPr>
        <w:rFonts w:hint="default"/>
        <w:lang w:val="cs-CZ" w:eastAsia="en-US" w:bidi="ar-SA"/>
      </w:rPr>
    </w:lvl>
    <w:lvl w:ilvl="2" w:tplc="E59C418A">
      <w:numFmt w:val="bullet"/>
      <w:lvlText w:val="•"/>
      <w:lvlJc w:val="left"/>
      <w:pPr>
        <w:ind w:left="3124" w:hanging="233"/>
      </w:pPr>
      <w:rPr>
        <w:rFonts w:hint="default"/>
        <w:lang w:val="cs-CZ" w:eastAsia="en-US" w:bidi="ar-SA"/>
      </w:rPr>
    </w:lvl>
    <w:lvl w:ilvl="3" w:tplc="B720DAB6">
      <w:numFmt w:val="bullet"/>
      <w:lvlText w:val="•"/>
      <w:lvlJc w:val="left"/>
      <w:pPr>
        <w:ind w:left="4466" w:hanging="233"/>
      </w:pPr>
      <w:rPr>
        <w:rFonts w:hint="default"/>
        <w:lang w:val="cs-CZ" w:eastAsia="en-US" w:bidi="ar-SA"/>
      </w:rPr>
    </w:lvl>
    <w:lvl w:ilvl="4" w:tplc="014C01DC">
      <w:numFmt w:val="bullet"/>
      <w:lvlText w:val="•"/>
      <w:lvlJc w:val="left"/>
      <w:pPr>
        <w:ind w:left="5808" w:hanging="233"/>
      </w:pPr>
      <w:rPr>
        <w:rFonts w:hint="default"/>
        <w:lang w:val="cs-CZ" w:eastAsia="en-US" w:bidi="ar-SA"/>
      </w:rPr>
    </w:lvl>
    <w:lvl w:ilvl="5" w:tplc="A808A7DA">
      <w:numFmt w:val="bullet"/>
      <w:lvlText w:val="•"/>
      <w:lvlJc w:val="left"/>
      <w:pPr>
        <w:ind w:left="7151" w:hanging="233"/>
      </w:pPr>
      <w:rPr>
        <w:rFonts w:hint="default"/>
        <w:lang w:val="cs-CZ" w:eastAsia="en-US" w:bidi="ar-SA"/>
      </w:rPr>
    </w:lvl>
    <w:lvl w:ilvl="6" w:tplc="E6B0AF48">
      <w:numFmt w:val="bullet"/>
      <w:lvlText w:val="•"/>
      <w:lvlJc w:val="left"/>
      <w:pPr>
        <w:ind w:left="8493" w:hanging="233"/>
      </w:pPr>
      <w:rPr>
        <w:rFonts w:hint="default"/>
        <w:lang w:val="cs-CZ" w:eastAsia="en-US" w:bidi="ar-SA"/>
      </w:rPr>
    </w:lvl>
    <w:lvl w:ilvl="7" w:tplc="CA141164">
      <w:numFmt w:val="bullet"/>
      <w:lvlText w:val="•"/>
      <w:lvlJc w:val="left"/>
      <w:pPr>
        <w:ind w:left="9835" w:hanging="233"/>
      </w:pPr>
      <w:rPr>
        <w:rFonts w:hint="default"/>
        <w:lang w:val="cs-CZ" w:eastAsia="en-US" w:bidi="ar-SA"/>
      </w:rPr>
    </w:lvl>
    <w:lvl w:ilvl="8" w:tplc="B0A433AA">
      <w:numFmt w:val="bullet"/>
      <w:lvlText w:val="•"/>
      <w:lvlJc w:val="left"/>
      <w:pPr>
        <w:ind w:left="11177" w:hanging="233"/>
      </w:pPr>
      <w:rPr>
        <w:rFonts w:hint="default"/>
        <w:lang w:val="cs-CZ" w:eastAsia="en-US" w:bidi="ar-SA"/>
      </w:rPr>
    </w:lvl>
  </w:abstractNum>
  <w:abstractNum w:abstractNumId="5" w15:restartNumberingAfterBreak="0">
    <w:nsid w:val="7C7C74DD"/>
    <w:multiLevelType w:val="hybridMultilevel"/>
    <w:tmpl w:val="2B6EA0AE"/>
    <w:lvl w:ilvl="0" w:tplc="DECE48FA">
      <w:start w:val="1"/>
      <w:numFmt w:val="lowerLetter"/>
      <w:lvlText w:val="%1)"/>
      <w:lvlJc w:val="left"/>
      <w:pPr>
        <w:ind w:left="160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cs-CZ" w:eastAsia="en-US" w:bidi="ar-SA"/>
      </w:rPr>
    </w:lvl>
    <w:lvl w:ilvl="1" w:tplc="EBDCDBC0">
      <w:numFmt w:val="bullet"/>
      <w:lvlText w:val="•"/>
      <w:lvlJc w:val="left"/>
      <w:pPr>
        <w:ind w:left="2460" w:hanging="361"/>
      </w:pPr>
      <w:rPr>
        <w:rFonts w:hint="default"/>
        <w:lang w:val="cs-CZ" w:eastAsia="en-US" w:bidi="ar-SA"/>
      </w:rPr>
    </w:lvl>
    <w:lvl w:ilvl="2" w:tplc="DCE6FC68">
      <w:numFmt w:val="bullet"/>
      <w:lvlText w:val="•"/>
      <w:lvlJc w:val="left"/>
      <w:pPr>
        <w:ind w:left="3321" w:hanging="361"/>
      </w:pPr>
      <w:rPr>
        <w:rFonts w:hint="default"/>
        <w:lang w:val="cs-CZ" w:eastAsia="en-US" w:bidi="ar-SA"/>
      </w:rPr>
    </w:lvl>
    <w:lvl w:ilvl="3" w:tplc="CA18A10E">
      <w:numFmt w:val="bullet"/>
      <w:lvlText w:val="•"/>
      <w:lvlJc w:val="left"/>
      <w:pPr>
        <w:ind w:left="4181" w:hanging="361"/>
      </w:pPr>
      <w:rPr>
        <w:rFonts w:hint="default"/>
        <w:lang w:val="cs-CZ" w:eastAsia="en-US" w:bidi="ar-SA"/>
      </w:rPr>
    </w:lvl>
    <w:lvl w:ilvl="4" w:tplc="2D103120">
      <w:numFmt w:val="bullet"/>
      <w:lvlText w:val="•"/>
      <w:lvlJc w:val="left"/>
      <w:pPr>
        <w:ind w:left="5042" w:hanging="361"/>
      </w:pPr>
      <w:rPr>
        <w:rFonts w:hint="default"/>
        <w:lang w:val="cs-CZ" w:eastAsia="en-US" w:bidi="ar-SA"/>
      </w:rPr>
    </w:lvl>
    <w:lvl w:ilvl="5" w:tplc="F8428CCE">
      <w:numFmt w:val="bullet"/>
      <w:lvlText w:val="•"/>
      <w:lvlJc w:val="left"/>
      <w:pPr>
        <w:ind w:left="5903" w:hanging="361"/>
      </w:pPr>
      <w:rPr>
        <w:rFonts w:hint="default"/>
        <w:lang w:val="cs-CZ" w:eastAsia="en-US" w:bidi="ar-SA"/>
      </w:rPr>
    </w:lvl>
    <w:lvl w:ilvl="6" w:tplc="1B943FEE">
      <w:numFmt w:val="bullet"/>
      <w:lvlText w:val="•"/>
      <w:lvlJc w:val="left"/>
      <w:pPr>
        <w:ind w:left="6763" w:hanging="361"/>
      </w:pPr>
      <w:rPr>
        <w:rFonts w:hint="default"/>
        <w:lang w:val="cs-CZ" w:eastAsia="en-US" w:bidi="ar-SA"/>
      </w:rPr>
    </w:lvl>
    <w:lvl w:ilvl="7" w:tplc="03BCC0BE">
      <w:numFmt w:val="bullet"/>
      <w:lvlText w:val="•"/>
      <w:lvlJc w:val="left"/>
      <w:pPr>
        <w:ind w:left="7624" w:hanging="361"/>
      </w:pPr>
      <w:rPr>
        <w:rFonts w:hint="default"/>
        <w:lang w:val="cs-CZ" w:eastAsia="en-US" w:bidi="ar-SA"/>
      </w:rPr>
    </w:lvl>
    <w:lvl w:ilvl="8" w:tplc="DD000394">
      <w:numFmt w:val="bullet"/>
      <w:lvlText w:val="•"/>
      <w:lvlJc w:val="left"/>
      <w:pPr>
        <w:ind w:left="8485" w:hanging="361"/>
      </w:pPr>
      <w:rPr>
        <w:rFonts w:hint="default"/>
        <w:lang w:val="cs-CZ" w:eastAsia="en-US" w:bidi="ar-SA"/>
      </w:rPr>
    </w:lvl>
  </w:abstractNum>
  <w:num w:numId="1" w16cid:durableId="1185751642">
    <w:abstractNumId w:val="5"/>
  </w:num>
  <w:num w:numId="2" w16cid:durableId="1009719857">
    <w:abstractNumId w:val="3"/>
  </w:num>
  <w:num w:numId="3" w16cid:durableId="555430044">
    <w:abstractNumId w:val="4"/>
  </w:num>
  <w:num w:numId="4" w16cid:durableId="723219359">
    <w:abstractNumId w:val="0"/>
  </w:num>
  <w:num w:numId="5" w16cid:durableId="259916418">
    <w:abstractNumId w:val="1"/>
  </w:num>
  <w:num w:numId="6" w16cid:durableId="61409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6BA"/>
    <w:rsid w:val="003F253B"/>
    <w:rsid w:val="00452D02"/>
    <w:rsid w:val="004C1840"/>
    <w:rsid w:val="005B06BA"/>
    <w:rsid w:val="006C76D0"/>
    <w:rsid w:val="00762DF3"/>
    <w:rsid w:val="00A32010"/>
    <w:rsid w:val="00AE724C"/>
    <w:rsid w:val="00BD2E56"/>
    <w:rsid w:val="00BF47FF"/>
    <w:rsid w:val="00C07862"/>
    <w:rsid w:val="00D3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1DB07"/>
  <w15:docId w15:val="{372D5E00-8F62-45E0-9F9E-2874844F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80" w:hanging="40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80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880"/>
    </w:pPr>
    <w:rPr>
      <w:b/>
      <w:bCs/>
      <w:sz w:val="60"/>
      <w:szCs w:val="60"/>
    </w:rPr>
  </w:style>
  <w:style w:type="paragraph" w:styleId="Odstavecseseznamem">
    <w:name w:val="List Paragraph"/>
    <w:basedOn w:val="Normln"/>
    <w:uiPriority w:val="1"/>
    <w:qFormat/>
    <w:pPr>
      <w:spacing w:before="60"/>
      <w:ind w:left="1334" w:hanging="226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C76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76D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6C7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76D0"/>
    <w:rPr>
      <w:rFonts w:ascii="Arial" w:eastAsia="Arial" w:hAnsi="Arial" w:cs="Arial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76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76D0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7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E94F-1D23-455C-AA8E-8ED4674D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1021</Characters>
  <Application>Microsoft Office Word</Application>
  <DocSecurity>0</DocSecurity>
  <Lines>44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Metodicko_vyklad_prirucka_ke_konkursum_2_2026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Metodicko_vyklad_prirucka_ke_konkursum_2_2026</dc:title>
  <dc:creator>SuchÃ¡ DufkovÃ¡ KateÅŽina</dc:creator>
  <cp:lastModifiedBy>Zahradníček Tomáš</cp:lastModifiedBy>
  <cp:revision>2</cp:revision>
  <dcterms:created xsi:type="dcterms:W3CDTF">2026-03-04T17:30:00Z</dcterms:created>
  <dcterms:modified xsi:type="dcterms:W3CDTF">2026-03-04T17:30:00Z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