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4B9AD" w14:textId="5360624E" w:rsidR="003D4C04" w:rsidRDefault="009D27CD" w:rsidP="003D4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k ž</w:t>
      </w:r>
      <w:r w:rsidR="003D4C04" w:rsidRPr="00DF0383">
        <w:rPr>
          <w:b/>
          <w:sz w:val="28"/>
          <w:szCs w:val="28"/>
        </w:rPr>
        <w:t>ádost</w:t>
      </w:r>
      <w:r>
        <w:rPr>
          <w:b/>
          <w:sz w:val="28"/>
          <w:szCs w:val="28"/>
        </w:rPr>
        <w:t>i</w:t>
      </w:r>
      <w:r w:rsidR="003D4C04" w:rsidRPr="00DF0383">
        <w:rPr>
          <w:b/>
          <w:sz w:val="28"/>
          <w:szCs w:val="28"/>
        </w:rPr>
        <w:t xml:space="preserve"> o odlišnou </w:t>
      </w:r>
      <w:r w:rsidR="003D4C04">
        <w:rPr>
          <w:b/>
          <w:sz w:val="28"/>
          <w:szCs w:val="28"/>
        </w:rPr>
        <w:t xml:space="preserve">organizaci </w:t>
      </w:r>
      <w:r w:rsidR="003D4C04" w:rsidRPr="00DF0383">
        <w:rPr>
          <w:b/>
          <w:sz w:val="28"/>
          <w:szCs w:val="28"/>
        </w:rPr>
        <w:t>školního roku</w:t>
      </w:r>
    </w:p>
    <w:p w14:paraId="3983DB2B" w14:textId="77777777" w:rsidR="003D4C04" w:rsidRDefault="003D4C04" w:rsidP="00C5186B"/>
    <w:p w14:paraId="127BD8BD" w14:textId="2A1AC201" w:rsidR="00350BDE" w:rsidRDefault="003D4C04" w:rsidP="003D4C04">
      <w:pPr>
        <w:jc w:val="both"/>
      </w:pPr>
      <w:r>
        <w:t>Školní rok začíná 1. září a končí 31. srpna následujícího kalendářního roku</w:t>
      </w:r>
      <w:r w:rsidR="009B571B">
        <w:t xml:space="preserve">. </w:t>
      </w:r>
      <w:r w:rsidR="004E1343">
        <w:t>Období školního vyučování ve školním roce začíná dnem 1. září a končí dnem 30. června následujícího kalendářního roku.</w:t>
      </w:r>
      <w:r w:rsidR="00CE51DD">
        <w:t xml:space="preserve"> </w:t>
      </w:r>
      <w:r>
        <w:t>Podrobnosti k organizaci školního roku, druhy, délka a t</w:t>
      </w:r>
      <w:r w:rsidR="00887F34">
        <w:t xml:space="preserve">ermíny školních prázdnin </w:t>
      </w:r>
      <w:r w:rsidR="00CE51DD">
        <w:t>v základních a</w:t>
      </w:r>
      <w:r w:rsidR="00362D63">
        <w:t> </w:t>
      </w:r>
      <w:r w:rsidR="00CE51DD">
        <w:t xml:space="preserve">středních školách </w:t>
      </w:r>
      <w:r w:rsidR="00887F34">
        <w:t>jsou po</w:t>
      </w:r>
      <w:r>
        <w:t>dle</w:t>
      </w:r>
      <w:r w:rsidR="00887F34">
        <w:t> </w:t>
      </w:r>
      <w:proofErr w:type="spellStart"/>
      <w:r>
        <w:t>ust</w:t>
      </w:r>
      <w:proofErr w:type="spellEnd"/>
      <w:r>
        <w:t>. § 24 odst. 5 školského zákona upraveny vyhláškou č. 16/2005 Sb., o organizaci školního roku, ve</w:t>
      </w:r>
      <w:r w:rsidR="00BD4449">
        <w:t> </w:t>
      </w:r>
      <w:r>
        <w:t>znění pozdějších předpisů.</w:t>
      </w:r>
      <w:r w:rsidR="009B571B">
        <w:t xml:space="preserve"> </w:t>
      </w:r>
    </w:p>
    <w:p w14:paraId="34369584" w14:textId="77777777" w:rsidR="003D4C04" w:rsidRDefault="003D4C04" w:rsidP="003D4C04">
      <w:pPr>
        <w:jc w:val="both"/>
      </w:pPr>
      <w:r w:rsidRPr="003D4C04">
        <w:t xml:space="preserve">V období školního vyučování může ředitel školy ze závažných důvodů, zejména organizačních </w:t>
      </w:r>
      <w:r w:rsidR="009B571B">
        <w:t>nebo</w:t>
      </w:r>
      <w:r w:rsidR="00BD4449">
        <w:t> </w:t>
      </w:r>
      <w:r w:rsidRPr="003D4C04">
        <w:t>technick</w:t>
      </w:r>
      <w:r w:rsidR="00BD4449">
        <w:t>ých, vyhlásit pro žáky nejvýše pět</w:t>
      </w:r>
      <w:r w:rsidRPr="003D4C04">
        <w:t xml:space="preserve"> volný</w:t>
      </w:r>
      <w:r>
        <w:t>ch dnů ve školním roce (§ 24 odst. 2 školského zákona).</w:t>
      </w:r>
    </w:p>
    <w:p w14:paraId="2D12AE0A" w14:textId="07111076" w:rsidR="00921234" w:rsidRDefault="00E57962" w:rsidP="00921234">
      <w:pPr>
        <w:jc w:val="both"/>
      </w:pPr>
      <w:r w:rsidRPr="00A06561">
        <w:rPr>
          <w:b/>
        </w:rPr>
        <w:t>V</w:t>
      </w:r>
      <w:r w:rsidR="00E73856" w:rsidRPr="00A06561">
        <w:rPr>
          <w:b/>
        </w:rPr>
        <w:t xml:space="preserve"> dalších </w:t>
      </w:r>
      <w:r w:rsidR="003D4C04" w:rsidRPr="00A06561">
        <w:rPr>
          <w:b/>
        </w:rPr>
        <w:t xml:space="preserve">jednotlivých případech hodných zvláštního zřetele </w:t>
      </w:r>
      <w:r w:rsidRPr="00A06561">
        <w:rPr>
          <w:b/>
        </w:rPr>
        <w:t xml:space="preserve">může </w:t>
      </w:r>
      <w:r w:rsidR="00CE51DD" w:rsidRPr="00A06561">
        <w:rPr>
          <w:b/>
        </w:rPr>
        <w:t>M</w:t>
      </w:r>
      <w:r w:rsidRPr="00A06561">
        <w:rPr>
          <w:b/>
        </w:rPr>
        <w:t>inisterstvo školství, mládeže a</w:t>
      </w:r>
      <w:r w:rsidR="00A06561">
        <w:rPr>
          <w:b/>
        </w:rPr>
        <w:t> </w:t>
      </w:r>
      <w:r w:rsidRPr="00A06561">
        <w:rPr>
          <w:b/>
        </w:rPr>
        <w:t>tělovýchovy</w:t>
      </w:r>
      <w:r>
        <w:t xml:space="preserve"> (</w:t>
      </w:r>
      <w:r w:rsidR="00345ACE">
        <w:t>dále jen „ministerstvo“</w:t>
      </w:r>
      <w:r>
        <w:t xml:space="preserve">) </w:t>
      </w:r>
      <w:r w:rsidR="003D4C04" w:rsidRPr="00A06561">
        <w:rPr>
          <w:b/>
        </w:rPr>
        <w:t xml:space="preserve">stanovit odlišnosti v organizaci školního </w:t>
      </w:r>
      <w:r w:rsidR="003D4C04" w:rsidRPr="00B40296">
        <w:rPr>
          <w:b/>
        </w:rPr>
        <w:t xml:space="preserve">roku </w:t>
      </w:r>
      <w:r w:rsidR="00A06561" w:rsidRPr="00B40296">
        <w:rPr>
          <w:b/>
        </w:rPr>
        <w:t xml:space="preserve">dle </w:t>
      </w:r>
      <w:r w:rsidRPr="00B40296">
        <w:rPr>
          <w:b/>
        </w:rPr>
        <w:t>§ 24 odst. 3</w:t>
      </w:r>
      <w:r w:rsidR="003D4C04" w:rsidRPr="00B40296">
        <w:rPr>
          <w:b/>
        </w:rPr>
        <w:t xml:space="preserve"> školského zákona</w:t>
      </w:r>
      <w:r w:rsidR="003D4C04">
        <w:t xml:space="preserve">. </w:t>
      </w:r>
      <w:r w:rsidR="00921234">
        <w:t>Jedná se zejména o vyhlášení mimořádných volných dnů pro žáky v období školního vyučování v</w:t>
      </w:r>
      <w:r w:rsidR="00345ACE">
        <w:t> </w:t>
      </w:r>
      <w:r w:rsidR="00921234">
        <w:t>situacích</w:t>
      </w:r>
      <w:r w:rsidR="003D4C04">
        <w:t>, kdy ze závažných organizačních</w:t>
      </w:r>
      <w:r w:rsidR="00921234">
        <w:t xml:space="preserve">, technických nebo jiných mimořádných </w:t>
      </w:r>
      <w:r>
        <w:t xml:space="preserve">závažných </w:t>
      </w:r>
      <w:r w:rsidR="00921234">
        <w:t xml:space="preserve">důvodů není možné </w:t>
      </w:r>
      <w:r w:rsidR="00BD4449">
        <w:t>zajistit</w:t>
      </w:r>
      <w:r w:rsidR="00921234">
        <w:t xml:space="preserve"> výuku žáků ve škole</w:t>
      </w:r>
      <w:r w:rsidR="00E02A7B">
        <w:t xml:space="preserve"> (např. oprava budovy, technická havárie, doporučení krajské hygienické stanice)</w:t>
      </w:r>
      <w:r w:rsidR="009A7ACC">
        <w:t xml:space="preserve">, nebo také o </w:t>
      </w:r>
      <w:r w:rsidR="00921234">
        <w:t xml:space="preserve">přesun části praktického vyučování žáků </w:t>
      </w:r>
      <w:r w:rsidR="00345ACE">
        <w:t xml:space="preserve">některých oborů vzdělání </w:t>
      </w:r>
      <w:r w:rsidR="00921234">
        <w:t xml:space="preserve">středních škol z období školního vyučování do období </w:t>
      </w:r>
      <w:r w:rsidR="00AD411A">
        <w:t xml:space="preserve">školních </w:t>
      </w:r>
      <w:r w:rsidR="00921234">
        <w:t xml:space="preserve">prázdnin z důvodu </w:t>
      </w:r>
      <w:r>
        <w:t>výuky sezónních témat</w:t>
      </w:r>
      <w:r w:rsidR="00E02A7B">
        <w:t xml:space="preserve"> (např. obory vzdělání </w:t>
      </w:r>
      <w:r w:rsidR="003B051D">
        <w:t xml:space="preserve">se zaměřením </w:t>
      </w:r>
      <w:r w:rsidR="00E02A7B">
        <w:t>na zemědělství)</w:t>
      </w:r>
      <w:r w:rsidR="009A7ACC">
        <w:t>.</w:t>
      </w:r>
    </w:p>
    <w:p w14:paraId="40AB7B3E" w14:textId="77777777" w:rsidR="00E57962" w:rsidRDefault="003B051D" w:rsidP="003D4C04">
      <w:pPr>
        <w:jc w:val="both"/>
      </w:pPr>
      <w:r>
        <w:t>Z</w:t>
      </w:r>
      <w:r w:rsidR="00E57962">
        <w:t xml:space="preserve">měnu organizace školního roku v souladu s § 24 odst. 3 školského zákona může </w:t>
      </w:r>
      <w:r w:rsidR="00345ACE">
        <w:t>ministerstvo</w:t>
      </w:r>
      <w:r w:rsidR="00E57962">
        <w:t xml:space="preserve"> stanovit plošně pro všechny školy nebo </w:t>
      </w:r>
      <w:r w:rsidR="00BA0CF9">
        <w:t xml:space="preserve">zpravidla </w:t>
      </w:r>
      <w:r w:rsidR="00E57962">
        <w:t xml:space="preserve">na </w:t>
      </w:r>
      <w:r w:rsidR="00345ACE">
        <w:t xml:space="preserve">základě </w:t>
      </w:r>
      <w:r w:rsidR="00E57962">
        <w:t>žádosti ředitele školy</w:t>
      </w:r>
      <w:r w:rsidR="00EC373F">
        <w:t xml:space="preserve"> pro jednotlivou konkrétní školu</w:t>
      </w:r>
      <w:r w:rsidR="00E57962">
        <w:t>.</w:t>
      </w:r>
    </w:p>
    <w:p w14:paraId="3114BA1C" w14:textId="5A659092" w:rsidR="006725C9" w:rsidRDefault="004A6205" w:rsidP="003D4C04">
      <w:pPr>
        <w:jc w:val="both"/>
      </w:pPr>
      <w:r>
        <w:t>Možnost vyhl</w:t>
      </w:r>
      <w:r w:rsidR="00362D63">
        <w:t>ásit volné dny ředitelem školy nebo</w:t>
      </w:r>
      <w:r>
        <w:t xml:space="preserve"> stanovit odlišnosti v organizaci školního roku ministerstvem </w:t>
      </w:r>
      <w:r w:rsidRPr="00B40296">
        <w:rPr>
          <w:b/>
        </w:rPr>
        <w:t>se nevztahuje na mateřské školy a jazykové školy s právem státní jazykové zkoušky</w:t>
      </w:r>
      <w:r>
        <w:t xml:space="preserve"> </w:t>
      </w:r>
      <w:r w:rsidR="00362D63">
        <w:br/>
      </w:r>
      <w:r>
        <w:t xml:space="preserve">(§ 24 odst. 4 školského zákona). </w:t>
      </w:r>
      <w:r w:rsidR="006725C9">
        <w:t>V mateřské škole se školní rok nedělí na období školního vyučování a</w:t>
      </w:r>
      <w:r w:rsidR="00351F3D">
        <w:t> </w:t>
      </w:r>
      <w:r w:rsidR="006725C9">
        <w:t xml:space="preserve">období prázdnin. Přerušení nebo omezení provozu mateřské školy </w:t>
      </w:r>
      <w:r w:rsidR="003A628D">
        <w:t xml:space="preserve">je možné </w:t>
      </w:r>
      <w:r w:rsidR="006725C9">
        <w:t>podle místních podmínek v </w:t>
      </w:r>
      <w:r w:rsidR="003A628D">
        <w:t>měsících</w:t>
      </w:r>
      <w:r w:rsidR="006725C9">
        <w:t xml:space="preserve"> červenci </w:t>
      </w:r>
      <w:r w:rsidR="003A628D">
        <w:t>a</w:t>
      </w:r>
      <w:r w:rsidR="006725C9">
        <w:t xml:space="preserve"> srpnu </w:t>
      </w:r>
      <w:r w:rsidR="003A628D">
        <w:t>nebo ze závažných důvodů</w:t>
      </w:r>
      <w:r w:rsidR="00351F3D">
        <w:t xml:space="preserve"> i v jiném období v souladu s §</w:t>
      </w:r>
      <w:r w:rsidR="003A628D">
        <w:t xml:space="preserve">3 vyhlášky č. 14/2005 Sb., o předškolním vzdělávání. </w:t>
      </w:r>
      <w:r w:rsidR="000C7B72">
        <w:t xml:space="preserve">Stanovení rozsahu </w:t>
      </w:r>
      <w:r w:rsidR="003A628D">
        <w:t xml:space="preserve">omezení nebo přerušení provozu </w:t>
      </w:r>
      <w:r w:rsidR="00AB07AB">
        <w:t xml:space="preserve">mateřské školy </w:t>
      </w:r>
      <w:r w:rsidR="003A628D">
        <w:t>je v kompetenci ředitele školy po projednání se zřizovatelem.</w:t>
      </w:r>
    </w:p>
    <w:p w14:paraId="04BDDCAC" w14:textId="76B434D8" w:rsidR="00B40296" w:rsidRDefault="00B40296" w:rsidP="00B40296">
      <w:pPr>
        <w:jc w:val="both"/>
      </w:pPr>
      <w:r>
        <w:t xml:space="preserve">Pokud </w:t>
      </w:r>
      <w:r w:rsidRPr="00B40296">
        <w:rPr>
          <w:b/>
        </w:rPr>
        <w:t>žádá ředitel školy</w:t>
      </w:r>
      <w:r>
        <w:t xml:space="preserve"> o změnu v organizaci školního roku pro jednotlivou školu dle § 24 odst. 3 školského zákona a vyhlášky č. 16/2005 Sb.:</w:t>
      </w:r>
    </w:p>
    <w:p w14:paraId="02C75C13" w14:textId="2585DFB2" w:rsidR="00B40296" w:rsidRDefault="00B40296" w:rsidP="00B40296">
      <w:pPr>
        <w:pStyle w:val="Odstavecseseznamem"/>
        <w:numPr>
          <w:ilvl w:val="0"/>
          <w:numId w:val="3"/>
        </w:numPr>
        <w:jc w:val="both"/>
      </w:pPr>
      <w:r>
        <w:t>Bude ministerstvo</w:t>
      </w:r>
      <w:bookmarkStart w:id="0" w:name="_GoBack"/>
      <w:bookmarkEnd w:id="0"/>
      <w:r>
        <w:t xml:space="preserve"> požadovat, aby ředitel školy </w:t>
      </w:r>
      <w:r w:rsidRPr="00B40296">
        <w:rPr>
          <w:b/>
        </w:rPr>
        <w:t>věc předem projednal se zřizovatelem</w:t>
      </w:r>
      <w:r>
        <w:t xml:space="preserve"> a výsledek projednání uvedl ve své žádosti adresované ministerstvu.</w:t>
      </w:r>
    </w:p>
    <w:p w14:paraId="6C746F5C" w14:textId="3BF7D6BC" w:rsidR="00B40296" w:rsidRDefault="00B40296" w:rsidP="00B40296">
      <w:pPr>
        <w:pStyle w:val="Odstavecseseznamem"/>
        <w:numPr>
          <w:ilvl w:val="0"/>
          <w:numId w:val="3"/>
        </w:numPr>
        <w:jc w:val="both"/>
      </w:pPr>
      <w:r>
        <w:t xml:space="preserve">Dále je žádoucí, aby byla požadovaná </w:t>
      </w:r>
      <w:r w:rsidRPr="00B40296">
        <w:rPr>
          <w:b/>
        </w:rPr>
        <w:t>změna</w:t>
      </w:r>
      <w:r>
        <w:t xml:space="preserve"> v organizaci školního roku, není-li třeba ji učinit bez zbytečného odkladu, </w:t>
      </w:r>
      <w:r w:rsidRPr="00B40296">
        <w:rPr>
          <w:b/>
        </w:rPr>
        <w:t>projednána také s dotčenými zletilými žáky a zákonnými zástupci nezletilých žáků</w:t>
      </w:r>
      <w:r>
        <w:t xml:space="preserve"> podobně jako v případě volných dnů vyhlášených podle § 24 odst. 2 školského zákona.</w:t>
      </w:r>
    </w:p>
    <w:p w14:paraId="3EF9B223" w14:textId="77777777" w:rsidR="00635798" w:rsidRDefault="00635798">
      <w:r>
        <w:br w:type="page"/>
      </w:r>
    </w:p>
    <w:p w14:paraId="3EE59F75" w14:textId="1F529A64" w:rsidR="00B40296" w:rsidRDefault="00B40296" w:rsidP="00B40296">
      <w:pPr>
        <w:jc w:val="both"/>
      </w:pPr>
      <w:r w:rsidRPr="00362D63">
        <w:lastRenderedPageBreak/>
        <w:t xml:space="preserve">Vyplněnou </w:t>
      </w:r>
      <w:r w:rsidRPr="009A7ACC">
        <w:rPr>
          <w:b/>
        </w:rPr>
        <w:t>žádost</w:t>
      </w:r>
      <w:r w:rsidRPr="00362D63">
        <w:t xml:space="preserve"> lze </w:t>
      </w:r>
      <w:r w:rsidRPr="009A7ACC">
        <w:rPr>
          <w:b/>
        </w:rPr>
        <w:t xml:space="preserve">podat </w:t>
      </w:r>
      <w:r w:rsidRPr="00AB07AB">
        <w:t>na ministerstvo</w:t>
      </w:r>
      <w:r>
        <w:rPr>
          <w:b/>
        </w:rPr>
        <w:t xml:space="preserve"> </w:t>
      </w:r>
      <w:r w:rsidRPr="009A7ACC">
        <w:rPr>
          <w:b/>
        </w:rPr>
        <w:t>v elektronické podobě prostřednictvím datové schránky</w:t>
      </w:r>
      <w:r w:rsidRPr="00362D63">
        <w:t xml:space="preserve"> (ID datové schránky</w:t>
      </w:r>
      <w:r>
        <w:t>:</w:t>
      </w:r>
      <w:r w:rsidRPr="00362D63">
        <w:t xml:space="preserve"> </w:t>
      </w:r>
      <w:proofErr w:type="spellStart"/>
      <w:r w:rsidRPr="00362D63">
        <w:t>vidaawt</w:t>
      </w:r>
      <w:proofErr w:type="spellEnd"/>
      <w:r w:rsidRPr="00362D63">
        <w:t>)</w:t>
      </w:r>
      <w:r>
        <w:t xml:space="preserve">. </w:t>
      </w:r>
    </w:p>
    <w:p w14:paraId="0A2325A5" w14:textId="77777777" w:rsidR="00B40296" w:rsidRDefault="00B40296" w:rsidP="00B40296">
      <w:pPr>
        <w:jc w:val="both"/>
      </w:pPr>
      <w:r>
        <w:t>Možné jsou i další způsoby podání:</w:t>
      </w:r>
    </w:p>
    <w:p w14:paraId="0167F221" w14:textId="77777777" w:rsidR="00B40296" w:rsidRPr="00972A56" w:rsidRDefault="00B40296" w:rsidP="00B40296">
      <w:pPr>
        <w:pStyle w:val="Odstavecseseznamem"/>
        <w:numPr>
          <w:ilvl w:val="0"/>
          <w:numId w:val="2"/>
        </w:numPr>
        <w:jc w:val="both"/>
      </w:pPr>
      <w:r w:rsidRPr="00972A56">
        <w:t>v elektronické podobě podepsané kvalifikovaným elektronickým podpisem na adresu elektronické pošty ministerstva (</w:t>
      </w:r>
      <w:hyperlink r:id="rId7" w:history="1">
        <w:r w:rsidRPr="00972A56">
          <w:rPr>
            <w:rStyle w:val="Hypertextovodkaz"/>
          </w:rPr>
          <w:t>posta@msmt.cz</w:t>
        </w:r>
      </w:hyperlink>
      <w:r w:rsidRPr="00972A56">
        <w:t>),</w:t>
      </w:r>
    </w:p>
    <w:p w14:paraId="0BC07E89" w14:textId="77777777" w:rsidR="00B40296" w:rsidRPr="00972A56" w:rsidRDefault="00B40296" w:rsidP="00B40296">
      <w:pPr>
        <w:pStyle w:val="Odstavecseseznamem"/>
        <w:numPr>
          <w:ilvl w:val="0"/>
          <w:numId w:val="2"/>
        </w:numPr>
        <w:jc w:val="both"/>
      </w:pPr>
      <w:r w:rsidRPr="00972A56">
        <w:t>zaslání prostřednictvím provozovatele poštovních služeb na adresu Ministerstvo školství, mládeže a tělovýchovy, Karmelitská 529/5, 118 12, Praha 1,</w:t>
      </w:r>
    </w:p>
    <w:p w14:paraId="72C2F721" w14:textId="77777777" w:rsidR="00B40296" w:rsidRPr="00972A56" w:rsidRDefault="00B40296" w:rsidP="00B40296">
      <w:pPr>
        <w:pStyle w:val="Odstavecseseznamem"/>
        <w:numPr>
          <w:ilvl w:val="0"/>
          <w:numId w:val="2"/>
        </w:numPr>
        <w:jc w:val="both"/>
      </w:pPr>
      <w:r w:rsidRPr="00972A56">
        <w:t>osobně na podatelně ministerstva.</w:t>
      </w:r>
    </w:p>
    <w:p w14:paraId="0568136C" w14:textId="77777777" w:rsidR="00B40296" w:rsidRDefault="00B40296" w:rsidP="003D4C04">
      <w:pPr>
        <w:jc w:val="both"/>
      </w:pPr>
    </w:p>
    <w:p w14:paraId="03349267" w14:textId="2252F483" w:rsidR="00345ACE" w:rsidRPr="003D4C04" w:rsidRDefault="00345ACE" w:rsidP="003D4C04">
      <w:pPr>
        <w:jc w:val="both"/>
      </w:pPr>
      <w:r>
        <w:t xml:space="preserve">V případě potřeby dalších </w:t>
      </w:r>
      <w:r w:rsidR="00887F34">
        <w:t xml:space="preserve">podrobnějších </w:t>
      </w:r>
      <w:r>
        <w:t xml:space="preserve">informací </w:t>
      </w:r>
      <w:r w:rsidR="00EF4013">
        <w:t xml:space="preserve">k organizaci školního roku </w:t>
      </w:r>
      <w:r w:rsidR="00887F34">
        <w:t>je možné kontaktovat</w:t>
      </w:r>
      <w:r>
        <w:t xml:space="preserve"> </w:t>
      </w:r>
      <w:r w:rsidR="00887F34" w:rsidRPr="009A7ACC">
        <w:t>Odbor řízení a podpory regionálního školství MŠMT na tel.: 234 812</w:t>
      </w:r>
      <w:r w:rsidR="00777552" w:rsidRPr="009A7ACC">
        <w:t> </w:t>
      </w:r>
      <w:r w:rsidR="00887F34" w:rsidRPr="009A7ACC">
        <w:t>310</w:t>
      </w:r>
      <w:r w:rsidR="00351F3D" w:rsidRPr="009A7ACC">
        <w:t xml:space="preserve"> nebo na e-mailové adrese </w:t>
      </w:r>
      <w:hyperlink r:id="rId8" w:history="1">
        <w:r w:rsidR="00351F3D" w:rsidRPr="009A7ACC">
          <w:rPr>
            <w:rStyle w:val="Hypertextovodkaz"/>
          </w:rPr>
          <w:t>iva.placha@msmt.cz</w:t>
        </w:r>
      </w:hyperlink>
      <w:r w:rsidR="00351F3D" w:rsidRPr="009A7ACC">
        <w:t>.</w:t>
      </w:r>
      <w:r w:rsidR="00351F3D">
        <w:t xml:space="preserve"> </w:t>
      </w:r>
    </w:p>
    <w:p w14:paraId="12E11ECF" w14:textId="77777777" w:rsidR="003D4C04" w:rsidRDefault="003D4C04" w:rsidP="003D4C04">
      <w:pPr>
        <w:jc w:val="both"/>
      </w:pPr>
    </w:p>
    <w:sectPr w:rsidR="003D4C04" w:rsidSect="004E5F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499D1" w14:textId="77777777" w:rsidR="00342949" w:rsidRDefault="00342949" w:rsidP="00B40296">
      <w:pPr>
        <w:spacing w:after="0" w:line="240" w:lineRule="auto"/>
      </w:pPr>
      <w:r>
        <w:separator/>
      </w:r>
    </w:p>
  </w:endnote>
  <w:endnote w:type="continuationSeparator" w:id="0">
    <w:p w14:paraId="26D71A51" w14:textId="77777777" w:rsidR="00342949" w:rsidRDefault="00342949" w:rsidP="00B4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274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1DA55B" w14:textId="20DA6506" w:rsidR="00B40296" w:rsidRDefault="00B4029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A95A4" w14:textId="77777777" w:rsidR="00B40296" w:rsidRDefault="00B402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59881" w14:textId="77777777" w:rsidR="00342949" w:rsidRDefault="00342949" w:rsidP="00B40296">
      <w:pPr>
        <w:spacing w:after="0" w:line="240" w:lineRule="auto"/>
      </w:pPr>
      <w:r>
        <w:separator/>
      </w:r>
    </w:p>
  </w:footnote>
  <w:footnote w:type="continuationSeparator" w:id="0">
    <w:p w14:paraId="2B8199C9" w14:textId="77777777" w:rsidR="00342949" w:rsidRDefault="00342949" w:rsidP="00B4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9353C"/>
    <w:multiLevelType w:val="hybridMultilevel"/>
    <w:tmpl w:val="BE320874"/>
    <w:lvl w:ilvl="0" w:tplc="088C3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73E0"/>
    <w:multiLevelType w:val="hybridMultilevel"/>
    <w:tmpl w:val="51E8BC18"/>
    <w:lvl w:ilvl="0" w:tplc="B70CC06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B2080C"/>
    <w:multiLevelType w:val="hybridMultilevel"/>
    <w:tmpl w:val="435CB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04"/>
    <w:rsid w:val="00060A20"/>
    <w:rsid w:val="000A6596"/>
    <w:rsid w:val="000C7B72"/>
    <w:rsid w:val="00113A1B"/>
    <w:rsid w:val="001A3860"/>
    <w:rsid w:val="001C28A2"/>
    <w:rsid w:val="001D1C63"/>
    <w:rsid w:val="001D49AF"/>
    <w:rsid w:val="00250B63"/>
    <w:rsid w:val="002C659A"/>
    <w:rsid w:val="002E4EF3"/>
    <w:rsid w:val="00333BBC"/>
    <w:rsid w:val="00342949"/>
    <w:rsid w:val="00345ACE"/>
    <w:rsid w:val="00350BDE"/>
    <w:rsid w:val="00351F3D"/>
    <w:rsid w:val="00362D63"/>
    <w:rsid w:val="00363FD7"/>
    <w:rsid w:val="003A628D"/>
    <w:rsid w:val="003B051D"/>
    <w:rsid w:val="003D4C04"/>
    <w:rsid w:val="00491BE1"/>
    <w:rsid w:val="004A6205"/>
    <w:rsid w:val="004E1343"/>
    <w:rsid w:val="004E1B51"/>
    <w:rsid w:val="004E5F9B"/>
    <w:rsid w:val="00573FE1"/>
    <w:rsid w:val="00597F4F"/>
    <w:rsid w:val="00621FFF"/>
    <w:rsid w:val="00622D5F"/>
    <w:rsid w:val="00635798"/>
    <w:rsid w:val="006725C9"/>
    <w:rsid w:val="00696B4B"/>
    <w:rsid w:val="006E19DF"/>
    <w:rsid w:val="00720564"/>
    <w:rsid w:val="00777552"/>
    <w:rsid w:val="00781784"/>
    <w:rsid w:val="008228E1"/>
    <w:rsid w:val="00823255"/>
    <w:rsid w:val="00887F34"/>
    <w:rsid w:val="00921234"/>
    <w:rsid w:val="00972A56"/>
    <w:rsid w:val="009A7ACC"/>
    <w:rsid w:val="009B571B"/>
    <w:rsid w:val="009D27CD"/>
    <w:rsid w:val="00A0130F"/>
    <w:rsid w:val="00A06561"/>
    <w:rsid w:val="00AB07AB"/>
    <w:rsid w:val="00AD411A"/>
    <w:rsid w:val="00AD5C02"/>
    <w:rsid w:val="00B24FB6"/>
    <w:rsid w:val="00B40296"/>
    <w:rsid w:val="00B81F88"/>
    <w:rsid w:val="00BA0CF9"/>
    <w:rsid w:val="00BD4449"/>
    <w:rsid w:val="00C5186B"/>
    <w:rsid w:val="00CE51DD"/>
    <w:rsid w:val="00D10CA0"/>
    <w:rsid w:val="00D71CD8"/>
    <w:rsid w:val="00E02A7B"/>
    <w:rsid w:val="00E14EAD"/>
    <w:rsid w:val="00E201EA"/>
    <w:rsid w:val="00E4065D"/>
    <w:rsid w:val="00E57591"/>
    <w:rsid w:val="00E57962"/>
    <w:rsid w:val="00E73856"/>
    <w:rsid w:val="00E76323"/>
    <w:rsid w:val="00EC1D39"/>
    <w:rsid w:val="00EC373F"/>
    <w:rsid w:val="00ED2D1A"/>
    <w:rsid w:val="00EF4013"/>
    <w:rsid w:val="00F3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7C27"/>
  <w15:docId w15:val="{2E78F5DD-9259-46DB-B00F-E38DADDF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4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D4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4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4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4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44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4E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1B5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4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296"/>
  </w:style>
  <w:style w:type="paragraph" w:styleId="Zpat">
    <w:name w:val="footer"/>
    <w:basedOn w:val="Normln"/>
    <w:link w:val="ZpatChar"/>
    <w:uiPriority w:val="99"/>
    <w:unhideWhenUsed/>
    <w:rsid w:val="00B4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placha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Plachá</dc:creator>
  <cp:keywords/>
  <dc:description/>
  <cp:lastModifiedBy>Volčík Stanislav</cp:lastModifiedBy>
  <cp:revision>6</cp:revision>
  <dcterms:created xsi:type="dcterms:W3CDTF">2020-11-26T13:34:00Z</dcterms:created>
  <dcterms:modified xsi:type="dcterms:W3CDTF">2020-11-27T09:27:00Z</dcterms:modified>
</cp:coreProperties>
</file>