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3749" w14:textId="77777777" w:rsidR="00AD6140" w:rsidRPr="00B53185" w:rsidRDefault="00AD6140" w:rsidP="00AD6140">
      <w:pPr>
        <w:jc w:val="center"/>
        <w:rPr>
          <w:b/>
          <w:color w:val="C0504D" w:themeColor="accent2"/>
          <w:sz w:val="28"/>
        </w:rPr>
      </w:pPr>
      <w:r w:rsidRPr="00B53185">
        <w:rPr>
          <w:b/>
          <w:color w:val="C0504D" w:themeColor="accent2"/>
          <w:sz w:val="28"/>
        </w:rPr>
        <w:t>Rada</w:t>
      </w:r>
      <w:r>
        <w:rPr>
          <w:b/>
          <w:color w:val="C0504D" w:themeColor="accent2"/>
          <w:sz w:val="28"/>
        </w:rPr>
        <w:t xml:space="preserve">/starosta </w:t>
      </w:r>
      <w:r w:rsidRPr="00B53185">
        <w:rPr>
          <w:b/>
          <w:color w:val="C0504D" w:themeColor="accent2"/>
          <w:sz w:val="28"/>
        </w:rPr>
        <w:t>města/městyse/obce</w:t>
      </w:r>
      <w:r>
        <w:rPr>
          <w:b/>
          <w:color w:val="C0504D" w:themeColor="accent2"/>
          <w:sz w:val="28"/>
        </w:rPr>
        <w:t>/</w:t>
      </w:r>
      <w:r w:rsidRPr="009F2221">
        <w:rPr>
          <w:b/>
          <w:bCs/>
          <w:color w:val="C0504D" w:themeColor="accent2"/>
          <w:sz w:val="28"/>
        </w:rPr>
        <w:t>Rada kraje/Rada hlavního města Prahy/</w:t>
      </w:r>
      <w:r>
        <w:rPr>
          <w:b/>
          <w:bCs/>
          <w:color w:val="C0504D" w:themeColor="accent2"/>
          <w:sz w:val="28"/>
        </w:rPr>
        <w:t>Rada městské části hlavního města Prahy/</w:t>
      </w:r>
      <w:r w:rsidRPr="009F2221">
        <w:rPr>
          <w:b/>
          <w:bCs/>
          <w:color w:val="C0504D" w:themeColor="accent2"/>
          <w:sz w:val="28"/>
        </w:rPr>
        <w:t>předseda/místopředseda dobrovolného svazku obcí</w:t>
      </w:r>
      <w:r>
        <w:rPr>
          <w:b/>
          <w:color w:val="C0504D" w:themeColor="accent2"/>
          <w:sz w:val="28"/>
        </w:rPr>
        <w:t xml:space="preserve"> (zřizovatel) .........</w:t>
      </w:r>
    </w:p>
    <w:p w14:paraId="672A6659" w14:textId="77777777" w:rsidR="002E02E3" w:rsidRPr="002E02E3" w:rsidRDefault="002E02E3" w:rsidP="002E02E3">
      <w:pPr>
        <w:jc w:val="center"/>
        <w:rPr>
          <w:rFonts w:ascii="Calibri" w:eastAsia="Calibri" w:hAnsi="Calibri" w:cs="Times New Roman"/>
        </w:rPr>
      </w:pPr>
    </w:p>
    <w:p w14:paraId="0A37501D" w14:textId="77777777" w:rsidR="002E02E3" w:rsidRPr="002E02E3" w:rsidRDefault="002E02E3" w:rsidP="002E02E3">
      <w:pPr>
        <w:jc w:val="right"/>
        <w:rPr>
          <w:rFonts w:ascii="Calibri" w:eastAsia="Calibri" w:hAnsi="Calibri" w:cs="Times New Roman"/>
        </w:rPr>
      </w:pPr>
    </w:p>
    <w:p w14:paraId="5825BB00" w14:textId="77777777" w:rsidR="002E02E3" w:rsidRPr="002E02E3" w:rsidRDefault="002E02E3" w:rsidP="002E02E3">
      <w:pPr>
        <w:tabs>
          <w:tab w:val="left" w:pos="1701"/>
          <w:tab w:val="left" w:pos="6379"/>
        </w:tabs>
        <w:ind w:left="6576" w:right="-113" w:hanging="6379"/>
        <w:rPr>
          <w:rFonts w:ascii="Calibri" w:eastAsia="Calibri" w:hAnsi="Calibri" w:cs="Times New Roman"/>
          <w:color w:val="C0504D" w:themeColor="accent2"/>
        </w:rPr>
      </w:pPr>
      <w:r w:rsidRPr="002E02E3">
        <w:rPr>
          <w:rFonts w:ascii="Calibri" w:eastAsia="Calibri" w:hAnsi="Calibri" w:cs="Times New Roman"/>
        </w:rPr>
        <w:tab/>
      </w:r>
      <w:r w:rsidRPr="002E02E3">
        <w:rPr>
          <w:rFonts w:ascii="Calibri" w:eastAsia="Calibri" w:hAnsi="Calibri" w:cs="Times New Roman"/>
        </w:rPr>
        <w:tab/>
      </w:r>
      <w:r w:rsidRPr="002E02E3">
        <w:rPr>
          <w:rFonts w:ascii="Calibri" w:eastAsia="Calibri" w:hAnsi="Calibri" w:cs="Times New Roman"/>
          <w:color w:val="C0504D" w:themeColor="accent2"/>
        </w:rPr>
        <w:t>V …… (místo) dne … (datum)</w:t>
      </w:r>
    </w:p>
    <w:p w14:paraId="5882D3AD" w14:textId="77777777" w:rsidR="002E02E3" w:rsidRPr="002E02E3" w:rsidRDefault="002E02E3" w:rsidP="002E02E3">
      <w:pPr>
        <w:tabs>
          <w:tab w:val="left" w:pos="1701"/>
          <w:tab w:val="left" w:pos="6379"/>
        </w:tabs>
        <w:ind w:left="6576" w:right="-113" w:hanging="6379"/>
        <w:rPr>
          <w:rFonts w:ascii="Calibri" w:eastAsia="Calibri" w:hAnsi="Calibri" w:cs="Times New Roman"/>
          <w:color w:val="C0504D" w:themeColor="accent2"/>
        </w:rPr>
      </w:pPr>
      <w:r w:rsidRPr="002E02E3">
        <w:rPr>
          <w:rFonts w:ascii="Calibri" w:eastAsia="Calibri" w:hAnsi="Calibri" w:cs="Times New Roman"/>
          <w:color w:val="C0504D" w:themeColor="accent2"/>
        </w:rPr>
        <w:tab/>
      </w:r>
      <w:r w:rsidRPr="002E02E3">
        <w:rPr>
          <w:rFonts w:ascii="Calibri" w:eastAsia="Calibri" w:hAnsi="Calibri" w:cs="Times New Roman"/>
          <w:color w:val="C0504D" w:themeColor="accent2"/>
        </w:rPr>
        <w:tab/>
        <w:t xml:space="preserve">Č.  j. </w:t>
      </w:r>
    </w:p>
    <w:p w14:paraId="5DAB6C7B" w14:textId="77777777" w:rsidR="002E02E3" w:rsidRPr="002E02E3" w:rsidRDefault="002E02E3" w:rsidP="002E02E3">
      <w:pPr>
        <w:rPr>
          <w:rFonts w:ascii="Calibri" w:eastAsia="Calibri" w:hAnsi="Calibri" w:cs="Times New Roman"/>
        </w:rPr>
      </w:pPr>
    </w:p>
    <w:p w14:paraId="7AF178E3" w14:textId="77777777" w:rsidR="002E02E3" w:rsidRDefault="002E02E3" w:rsidP="002E02E3">
      <w:pPr>
        <w:jc w:val="center"/>
      </w:pPr>
      <w:r>
        <w:rPr>
          <w:rFonts w:ascii="Calibri" w:eastAsia="Calibri" w:hAnsi="Calibri" w:cs="Times New Roman"/>
          <w:b/>
          <w:sz w:val="40"/>
        </w:rPr>
        <w:t>VOLEBNÍ ŘÁD</w:t>
      </w:r>
    </w:p>
    <w:p w14:paraId="02EB378F" w14:textId="3913EED2" w:rsidR="00E50050" w:rsidRDefault="004836D2" w:rsidP="002E02E3">
      <w:r w:rsidRPr="004836D2">
        <w:t>Zřizovatel</w:t>
      </w:r>
      <w:r w:rsidR="002E02E3">
        <w:t xml:space="preserve"> v souladu s ustanovením § 167 odst. 2 zákona č. 561/2004 Sb., o předškolním, základním, středním, vyšším odborném a jiném vzdělávání</w:t>
      </w:r>
      <w:r w:rsidR="00FA4933">
        <w:t xml:space="preserve"> (školský zákon)</w:t>
      </w:r>
      <w:r w:rsidR="002E02E3">
        <w:t>,</w:t>
      </w:r>
      <w:r w:rsidR="00FA4933">
        <w:t xml:space="preserve"> ve znění pozdějších předpisů</w:t>
      </w:r>
      <w:r w:rsidR="00122A7A">
        <w:t xml:space="preserve"> </w:t>
      </w:r>
      <w:r w:rsidR="002E02E3">
        <w:t>vydává volební ř</w:t>
      </w:r>
      <w:r w:rsidR="00122A7A">
        <w:t xml:space="preserve">ád školské rady při </w:t>
      </w:r>
      <w:r w:rsidR="00122A7A" w:rsidRPr="5C57E4AA">
        <w:rPr>
          <w:color w:val="C04F4D"/>
        </w:rPr>
        <w:t>……… (doplnit úplný název škol</w:t>
      </w:r>
      <w:r w:rsidR="21A1B93A" w:rsidRPr="5C57E4AA">
        <w:rPr>
          <w:color w:val="C04F4D"/>
        </w:rPr>
        <w:t>y</w:t>
      </w:r>
      <w:r w:rsidR="00122A7A" w:rsidRPr="5C57E4AA">
        <w:rPr>
          <w:color w:val="C04F4D"/>
        </w:rPr>
        <w:t>/škol dle zřizovací listiny).</w:t>
      </w:r>
      <w:r w:rsidR="002E02E3">
        <w:br/>
      </w:r>
    </w:p>
    <w:p w14:paraId="6AAC54EB" w14:textId="77777777" w:rsidR="003D5BE6" w:rsidRPr="00E40BD4" w:rsidRDefault="00122A7A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Čl. 1</w:t>
      </w:r>
    </w:p>
    <w:p w14:paraId="02CF658B" w14:textId="465CAE54" w:rsidR="00D1395D" w:rsidRPr="00E40BD4" w:rsidRDefault="00D1395D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Úvodní ustanovení</w:t>
      </w:r>
    </w:p>
    <w:p w14:paraId="0DAEEF2C" w14:textId="5FE4C152" w:rsidR="001D0049" w:rsidRDefault="003436B8" w:rsidP="001D0049">
      <w:pPr>
        <w:jc w:val="both"/>
        <w:rPr>
          <w:rFonts w:cstheme="minorHAnsi"/>
        </w:rPr>
      </w:pPr>
      <w:r>
        <w:rPr>
          <w:rFonts w:cstheme="minorHAnsi"/>
        </w:rPr>
        <w:t>Tento v</w:t>
      </w:r>
      <w:r w:rsidR="001D0049">
        <w:rPr>
          <w:rFonts w:cstheme="minorHAnsi"/>
        </w:rPr>
        <w:t xml:space="preserve">olební řád </w:t>
      </w:r>
      <w:r w:rsidR="003C360A">
        <w:rPr>
          <w:rFonts w:cstheme="minorHAnsi"/>
        </w:rPr>
        <w:t>upravuje postup při vol</w:t>
      </w:r>
      <w:r>
        <w:rPr>
          <w:rFonts w:cstheme="minorHAnsi"/>
        </w:rPr>
        <w:t xml:space="preserve">bě členů školské rady při </w:t>
      </w:r>
      <w:r w:rsidRPr="00080E0F">
        <w:rPr>
          <w:rFonts w:cstheme="minorHAnsi"/>
          <w:i/>
          <w:iCs/>
        </w:rPr>
        <w:t>(doplnit název školy)</w:t>
      </w:r>
      <w:r w:rsidR="00982B33">
        <w:rPr>
          <w:rFonts w:cstheme="minorHAnsi"/>
        </w:rPr>
        <w:t xml:space="preserve"> (dále jen „školská rada“)</w:t>
      </w:r>
      <w:r w:rsidR="00CF63F6">
        <w:rPr>
          <w:rFonts w:cstheme="minorHAnsi"/>
        </w:rPr>
        <w:t>.</w:t>
      </w:r>
      <w:r w:rsidR="00DB2815">
        <w:rPr>
          <w:rFonts w:cstheme="minorHAnsi"/>
        </w:rPr>
        <w:t xml:space="preserve"> </w:t>
      </w:r>
    </w:p>
    <w:p w14:paraId="1AF1C110" w14:textId="5E981782" w:rsidR="00F72503" w:rsidRPr="00E40BD4" w:rsidRDefault="00F72503" w:rsidP="00E40BD4">
      <w:pPr>
        <w:spacing w:after="0"/>
        <w:jc w:val="center"/>
        <w:rPr>
          <w:rFonts w:cstheme="minorHAnsi"/>
          <w:b/>
          <w:bCs/>
          <w:i/>
          <w:iCs/>
        </w:rPr>
      </w:pPr>
      <w:r w:rsidRPr="00E40BD4">
        <w:rPr>
          <w:rFonts w:cstheme="minorHAnsi"/>
          <w:b/>
          <w:bCs/>
        </w:rPr>
        <w:t>Čl. 2</w:t>
      </w:r>
    </w:p>
    <w:p w14:paraId="2B6A5E62" w14:textId="789F5134" w:rsidR="003D5BE6" w:rsidRPr="00E40BD4" w:rsidRDefault="00F42462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S</w:t>
      </w:r>
      <w:r w:rsidR="00FA7F7E" w:rsidRPr="00E40BD4">
        <w:rPr>
          <w:rFonts w:cstheme="minorHAnsi"/>
          <w:b/>
          <w:bCs/>
        </w:rPr>
        <w:t>ložení</w:t>
      </w:r>
      <w:r w:rsidR="003D5BE6" w:rsidRPr="00E40BD4">
        <w:rPr>
          <w:rFonts w:cstheme="minorHAnsi"/>
          <w:b/>
          <w:bCs/>
        </w:rPr>
        <w:t xml:space="preserve"> školské rady</w:t>
      </w:r>
    </w:p>
    <w:p w14:paraId="6171FD59" w14:textId="06EFC29D" w:rsidR="003D5BE6" w:rsidRPr="00B3223A" w:rsidRDefault="00B1019A" w:rsidP="00080E0F">
      <w:pPr>
        <w:pStyle w:val="Odstavecseseznamem"/>
        <w:ind w:left="0"/>
        <w:jc w:val="both"/>
      </w:pPr>
      <w:r w:rsidRPr="00B3223A">
        <w:t xml:space="preserve">Školská rada sestává z </w:t>
      </w:r>
      <w:r w:rsidRPr="00B3223A">
        <w:rPr>
          <w:color w:val="C0504D" w:themeColor="accent2"/>
        </w:rPr>
        <w:t xml:space="preserve">……… (doplnit počet) </w:t>
      </w:r>
      <w:r w:rsidRPr="00B3223A">
        <w:t>členů, přičemž jednu třetinu jmenuje zřizovatel,</w:t>
      </w:r>
      <w:r w:rsidR="00C15DFA" w:rsidRPr="00B3223A">
        <w:t xml:space="preserve"> jednu </w:t>
      </w:r>
      <w:r w:rsidRPr="00B3223A">
        <w:t>třetinu volí zákonní zástupci nezletilých žáků</w:t>
      </w:r>
      <w:r w:rsidR="00C00578">
        <w:t xml:space="preserve">, </w:t>
      </w:r>
      <w:r w:rsidR="00802526">
        <w:t>nezletilí žáci středních škol s výjimkou žáků nižšího stupně víceletého gymnázia a odpovídající části osmiletého vzdělávacího programu konzervatoře</w:t>
      </w:r>
      <w:r w:rsidR="00C54840">
        <w:t>, zletilí žáci a studenti (dále jen „žákovský volič“)</w:t>
      </w:r>
      <w:r w:rsidRPr="00B3223A">
        <w:t xml:space="preserve"> a jednu třetinu volí pedag</w:t>
      </w:r>
      <w:r w:rsidR="00C15DFA" w:rsidRPr="00B3223A">
        <w:t xml:space="preserve">ogičtí </w:t>
      </w:r>
      <w:r w:rsidR="003D5BE6" w:rsidRPr="00B3223A">
        <w:t>pracovníci školy.</w:t>
      </w:r>
    </w:p>
    <w:p w14:paraId="7A845ECE" w14:textId="301E75D9" w:rsidR="00FA7F7E" w:rsidRPr="00E40BD4" w:rsidRDefault="002E02E3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br/>
      </w:r>
      <w:r w:rsidR="003D5BE6" w:rsidRPr="00E40BD4">
        <w:rPr>
          <w:rFonts w:cstheme="minorHAnsi"/>
          <w:b/>
          <w:bCs/>
        </w:rPr>
        <w:t>Čl.</w:t>
      </w:r>
      <w:r w:rsidR="00721932" w:rsidRPr="00E40BD4">
        <w:rPr>
          <w:rFonts w:cstheme="minorHAnsi"/>
          <w:b/>
          <w:bCs/>
        </w:rPr>
        <w:t>3</w:t>
      </w:r>
    </w:p>
    <w:p w14:paraId="06FB7671" w14:textId="77777777" w:rsidR="003D5BE6" w:rsidRPr="00E40BD4" w:rsidRDefault="003D5BE6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Členství ve školské radě</w:t>
      </w:r>
    </w:p>
    <w:p w14:paraId="4013C4B4" w14:textId="7AFB39DD" w:rsidR="003D5BE6" w:rsidRPr="00B3223A" w:rsidRDefault="002E02E3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Členem školské rady může být </w:t>
      </w:r>
      <w:r w:rsidR="00A85D23">
        <w:rPr>
          <w:rFonts w:cstheme="minorHAnsi"/>
        </w:rPr>
        <w:t>pouze</w:t>
      </w:r>
      <w:r w:rsidR="00A85D23" w:rsidRPr="00B3223A">
        <w:rPr>
          <w:rFonts w:cstheme="minorHAnsi"/>
        </w:rPr>
        <w:t xml:space="preserve"> </w:t>
      </w:r>
      <w:r w:rsidR="00080E0F">
        <w:rPr>
          <w:rFonts w:cstheme="minorHAnsi"/>
        </w:rPr>
        <w:t xml:space="preserve">zletilá plně svéprávná </w:t>
      </w:r>
      <w:r w:rsidRPr="00B3223A">
        <w:rPr>
          <w:rFonts w:cstheme="minorHAnsi"/>
        </w:rPr>
        <w:t>fyzická osoba</w:t>
      </w:r>
      <w:r w:rsidR="003D5BE6" w:rsidRPr="00B3223A">
        <w:rPr>
          <w:rFonts w:cstheme="minorHAnsi"/>
        </w:rPr>
        <w:t>.</w:t>
      </w:r>
    </w:p>
    <w:p w14:paraId="2BC88028" w14:textId="77777777" w:rsidR="003D5BE6" w:rsidRPr="00B3223A" w:rsidRDefault="002E02E3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>Členem školské</w:t>
      </w:r>
      <w:r w:rsidR="003D5BE6" w:rsidRPr="00B3223A">
        <w:rPr>
          <w:rFonts w:cstheme="minorHAnsi"/>
        </w:rPr>
        <w:t xml:space="preserve"> rady nemůže být ředitel školy.</w:t>
      </w:r>
    </w:p>
    <w:p w14:paraId="37942B37" w14:textId="5F1F2308" w:rsidR="003D5BE6" w:rsidRPr="00B3223A" w:rsidRDefault="002E02E3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>Týž člen školské rady nemůže být současně jmenován</w:t>
      </w:r>
      <w:r w:rsidR="003D5BE6" w:rsidRPr="00B3223A">
        <w:rPr>
          <w:rFonts w:cstheme="minorHAnsi"/>
        </w:rPr>
        <w:t xml:space="preserve"> zřizovatelem, zvolen </w:t>
      </w:r>
      <w:r w:rsidR="00D60684">
        <w:rPr>
          <w:rFonts w:cstheme="minorHAnsi"/>
        </w:rPr>
        <w:t>žákovskými voliči</w:t>
      </w:r>
      <w:r w:rsidR="00C15DFA" w:rsidRPr="00B3223A">
        <w:rPr>
          <w:rFonts w:cstheme="minorHAnsi"/>
        </w:rPr>
        <w:t xml:space="preserve"> nebo zvolen pedagogickými </w:t>
      </w:r>
      <w:r w:rsidR="003D5BE6" w:rsidRPr="00B3223A">
        <w:rPr>
          <w:rFonts w:cstheme="minorHAnsi"/>
        </w:rPr>
        <w:t>pracovníky.</w:t>
      </w:r>
    </w:p>
    <w:p w14:paraId="72823FC5" w14:textId="488FC9E4" w:rsidR="003D5BE6" w:rsidRPr="00B3223A" w:rsidRDefault="002E02E3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>Pedagogický pracovník školy nemůže být zvolen za člena školské rady této školy</w:t>
      </w:r>
      <w:r w:rsidR="00C15DFA" w:rsidRPr="00B3223A">
        <w:rPr>
          <w:rFonts w:cstheme="minorHAnsi"/>
        </w:rPr>
        <w:t xml:space="preserve"> </w:t>
      </w:r>
      <w:r w:rsidR="00103218">
        <w:rPr>
          <w:rFonts w:cstheme="minorHAnsi"/>
        </w:rPr>
        <w:t>žákovskými voliči</w:t>
      </w:r>
      <w:r w:rsidRPr="00B3223A">
        <w:rPr>
          <w:rFonts w:cstheme="minorHAnsi"/>
        </w:rPr>
        <w:t xml:space="preserve"> ani jmenován</w:t>
      </w:r>
      <w:r w:rsidR="00C15DFA" w:rsidRPr="00B3223A">
        <w:rPr>
          <w:rFonts w:cstheme="minorHAnsi"/>
        </w:rPr>
        <w:t xml:space="preserve"> </w:t>
      </w:r>
      <w:r w:rsidRPr="00B3223A">
        <w:rPr>
          <w:rFonts w:cstheme="minorHAnsi"/>
        </w:rPr>
        <w:t>zři</w:t>
      </w:r>
      <w:r w:rsidR="00B1019A" w:rsidRPr="00B3223A">
        <w:rPr>
          <w:rFonts w:cstheme="minorHAnsi"/>
        </w:rPr>
        <w:t>zovatelem nebo ředitelem školy.</w:t>
      </w:r>
    </w:p>
    <w:p w14:paraId="2B72CFB4" w14:textId="77777777" w:rsidR="00FA7F7E" w:rsidRPr="00B3223A" w:rsidRDefault="00FA7F7E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>Funkční období člena školské rady je tři roky.</w:t>
      </w:r>
    </w:p>
    <w:p w14:paraId="7DA8B2D3" w14:textId="77777777" w:rsidR="003D5BE6" w:rsidRPr="00B3223A" w:rsidRDefault="002E02E3" w:rsidP="00B3223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3223A">
        <w:rPr>
          <w:rFonts w:cstheme="minorHAnsi"/>
        </w:rPr>
        <w:t>Funkce čl</w:t>
      </w:r>
      <w:r w:rsidR="003D5BE6" w:rsidRPr="00B3223A">
        <w:rPr>
          <w:rFonts w:cstheme="minorHAnsi"/>
        </w:rPr>
        <w:t>ena školské rady zaniká:</w:t>
      </w:r>
    </w:p>
    <w:p w14:paraId="70BF63FC" w14:textId="77777777" w:rsidR="003D5BE6" w:rsidRPr="00E50050" w:rsidRDefault="003D5BE6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t>skončením funkčního období,</w:t>
      </w:r>
    </w:p>
    <w:p w14:paraId="2E3108AC" w14:textId="77777777" w:rsidR="003D5BE6" w:rsidRPr="00E50050" w:rsidRDefault="002E02E3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t>vzdáním se funkce písemným prohlášením doru</w:t>
      </w:r>
      <w:r w:rsidR="00C15DFA" w:rsidRPr="00E50050">
        <w:rPr>
          <w:rFonts w:cstheme="minorHAnsi"/>
        </w:rPr>
        <w:t xml:space="preserve">čeným do rukou předsedy školské </w:t>
      </w:r>
      <w:r w:rsidR="003D5BE6" w:rsidRPr="00E50050">
        <w:rPr>
          <w:rFonts w:cstheme="minorHAnsi"/>
        </w:rPr>
        <w:t>rady,</w:t>
      </w:r>
    </w:p>
    <w:p w14:paraId="010CA77F" w14:textId="77777777" w:rsidR="003D5BE6" w:rsidRPr="00E50050" w:rsidRDefault="002E02E3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lastRenderedPageBreak/>
        <w:t xml:space="preserve">dnem doručení písemného odvolání jmenovaného </w:t>
      </w:r>
      <w:r w:rsidR="00C15DFA" w:rsidRPr="00E50050">
        <w:rPr>
          <w:rFonts w:cstheme="minorHAnsi"/>
        </w:rPr>
        <w:t xml:space="preserve">člena školské rady zřizovatelem </w:t>
      </w:r>
      <w:r w:rsidR="003D5BE6" w:rsidRPr="00E50050">
        <w:rPr>
          <w:rFonts w:cstheme="minorHAnsi"/>
        </w:rPr>
        <w:t>do rukou předsedy školské rady,</w:t>
      </w:r>
    </w:p>
    <w:p w14:paraId="69A4FDBD" w14:textId="0B482BE0" w:rsidR="003D5BE6" w:rsidRPr="00E50050" w:rsidRDefault="002E02E3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t xml:space="preserve">vznikem neslučitelnosti </w:t>
      </w:r>
      <w:r w:rsidR="001C0698">
        <w:rPr>
          <w:rFonts w:cstheme="minorHAnsi"/>
        </w:rPr>
        <w:t>funkce člena školské rady s funkcí ředitele školy</w:t>
      </w:r>
      <w:r w:rsidR="003D5BE6" w:rsidRPr="00E50050">
        <w:rPr>
          <w:rFonts w:cstheme="minorHAnsi"/>
        </w:rPr>
        <w:t>,</w:t>
      </w:r>
    </w:p>
    <w:p w14:paraId="1A9EDADC" w14:textId="77777777" w:rsidR="003D5BE6" w:rsidRPr="00E50050" w:rsidRDefault="002E02E3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t>dnem, kdy byl do funkce člena školské rady zvolen n</w:t>
      </w:r>
      <w:r w:rsidR="003D5BE6" w:rsidRPr="00E50050">
        <w:rPr>
          <w:rFonts w:cstheme="minorHAnsi"/>
        </w:rPr>
        <w:t>ový člen v předčasných volbách,</w:t>
      </w:r>
    </w:p>
    <w:p w14:paraId="18F14B69" w14:textId="6569DBD9" w:rsidR="003D5BE6" w:rsidRPr="00E50050" w:rsidRDefault="002E02E3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50050">
        <w:rPr>
          <w:rFonts w:cstheme="minorHAnsi"/>
        </w:rPr>
        <w:t>dnem, kdy zástupce pedagogických pracovníků</w:t>
      </w:r>
      <w:r w:rsidR="00C15DFA" w:rsidRPr="00E50050">
        <w:rPr>
          <w:rFonts w:cstheme="minorHAnsi"/>
        </w:rPr>
        <w:t xml:space="preserve"> přestane být v pracovněprávním </w:t>
      </w:r>
      <w:r w:rsidRPr="00E50050">
        <w:rPr>
          <w:rFonts w:cstheme="minorHAnsi"/>
        </w:rPr>
        <w:t>vztahu ke</w:t>
      </w:r>
      <w:r w:rsidR="003D5BE6" w:rsidRPr="00E50050">
        <w:rPr>
          <w:rFonts w:cstheme="minorHAnsi"/>
        </w:rPr>
        <w:t xml:space="preserve"> škole</w:t>
      </w:r>
      <w:r w:rsidR="005211C2">
        <w:rPr>
          <w:rFonts w:cstheme="minorHAnsi"/>
        </w:rPr>
        <w:t>,</w:t>
      </w:r>
    </w:p>
    <w:p w14:paraId="15FC4190" w14:textId="59C7DF3B" w:rsidR="003D5BE6" w:rsidRPr="00E50050" w:rsidRDefault="00C111AC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dnem, kdy se zástupce žákovských voličů stane pedagogickým pracovníkem školy</w:t>
      </w:r>
      <w:r w:rsidR="00F44180">
        <w:rPr>
          <w:rFonts w:cstheme="minorHAnsi"/>
        </w:rPr>
        <w:t>,</w:t>
      </w:r>
    </w:p>
    <w:p w14:paraId="00FC2035" w14:textId="63CBC26F" w:rsidR="001760B4" w:rsidRDefault="001E3167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je-li zástupcem žákovských voličů žák nebo student školy, dnem, </w:t>
      </w:r>
      <w:r w:rsidR="001760B4">
        <w:rPr>
          <w:rFonts w:cstheme="minorHAnsi"/>
        </w:rPr>
        <w:t>kdy přestane být žákem nebo studentem školy,</w:t>
      </w:r>
    </w:p>
    <w:p w14:paraId="7943AC45" w14:textId="77777777" w:rsidR="00827C48" w:rsidRDefault="001760B4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je-li zástupcem žákovských voličů zákonný zástupce žáka, dnem, kdy tento žák přestane být žákem školy</w:t>
      </w:r>
      <w:r w:rsidR="00827C48">
        <w:rPr>
          <w:rFonts w:cstheme="minorHAnsi"/>
        </w:rPr>
        <w:t>,</w:t>
      </w:r>
    </w:p>
    <w:p w14:paraId="2369D9DB" w14:textId="1AEEFAA9" w:rsidR="00B3223A" w:rsidRPr="00B3223A" w:rsidRDefault="00827C48" w:rsidP="00B3223A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v případě opakované neomluvené neúčasti na zasedání školské rady </w:t>
      </w:r>
      <w:r>
        <w:rPr>
          <w:rFonts w:cstheme="minorHAnsi"/>
          <w:i/>
          <w:iCs/>
        </w:rPr>
        <w:t>(</w:t>
      </w:r>
      <w:r w:rsidR="006D0539">
        <w:rPr>
          <w:rFonts w:cstheme="minorHAnsi"/>
          <w:i/>
          <w:iCs/>
        </w:rPr>
        <w:t>je na zřizovateli, zda tento důvod pro skončení funkce</w:t>
      </w:r>
      <w:r w:rsidR="00BB221B">
        <w:rPr>
          <w:rFonts w:cstheme="minorHAnsi"/>
          <w:i/>
          <w:iCs/>
        </w:rPr>
        <w:t xml:space="preserve"> uvede ve volebním řádu)</w:t>
      </w:r>
    </w:p>
    <w:p w14:paraId="403C19F9" w14:textId="5D12F32B" w:rsidR="003D5BE6" w:rsidRPr="00E40BD4" w:rsidRDefault="00B3223A" w:rsidP="00E40BD4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</w:rPr>
        <w:br/>
      </w:r>
      <w:r w:rsidRPr="00E40BD4">
        <w:rPr>
          <w:rFonts w:cstheme="minorHAnsi"/>
          <w:b/>
          <w:bCs/>
        </w:rPr>
        <w:t xml:space="preserve">Čl. </w:t>
      </w:r>
      <w:r w:rsidR="00721932" w:rsidRPr="00E40BD4">
        <w:rPr>
          <w:rFonts w:cstheme="minorHAnsi"/>
          <w:b/>
          <w:bCs/>
        </w:rPr>
        <w:t>4</w:t>
      </w:r>
    </w:p>
    <w:p w14:paraId="63E21083" w14:textId="77777777" w:rsidR="003D5BE6" w:rsidRPr="00E40BD4" w:rsidRDefault="003D5BE6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Příprava voleb</w:t>
      </w:r>
      <w:r w:rsidR="00FA7F7E" w:rsidRPr="00E40BD4">
        <w:rPr>
          <w:rFonts w:cstheme="minorHAnsi"/>
          <w:b/>
          <w:bCs/>
        </w:rPr>
        <w:t xml:space="preserve"> do školské rady</w:t>
      </w:r>
    </w:p>
    <w:p w14:paraId="7749425E" w14:textId="77777777" w:rsidR="00FA7F7E" w:rsidRPr="00B3223A" w:rsidRDefault="004D6D26" w:rsidP="00B3223A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3223A">
        <w:rPr>
          <w:rFonts w:cstheme="minorHAnsi"/>
        </w:rPr>
        <w:t>Řádné uskutečnění voleb do školské rady v souladu s tímto volebním řádem zaj</w:t>
      </w:r>
      <w:r w:rsidR="00FA7F7E" w:rsidRPr="00B3223A">
        <w:rPr>
          <w:rFonts w:cstheme="minorHAnsi"/>
        </w:rPr>
        <w:t>istí ředitel školy.</w:t>
      </w:r>
      <w:r w:rsidR="003D5BE6" w:rsidRPr="00B3223A">
        <w:rPr>
          <w:rFonts w:cstheme="minorHAnsi"/>
        </w:rPr>
        <w:t xml:space="preserve"> </w:t>
      </w:r>
    </w:p>
    <w:p w14:paraId="360C661B" w14:textId="342DDC3D" w:rsidR="00B3223A" w:rsidRDefault="00FA7F7E" w:rsidP="00B3223A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Volby </w:t>
      </w:r>
      <w:r w:rsidR="00F7321F">
        <w:rPr>
          <w:rFonts w:cstheme="minorHAnsi"/>
        </w:rPr>
        <w:t>se konají</w:t>
      </w:r>
      <w:r w:rsidRPr="00B3223A">
        <w:rPr>
          <w:rFonts w:cstheme="minorHAnsi"/>
        </w:rPr>
        <w:t xml:space="preserve"> </w:t>
      </w:r>
      <w:r w:rsidR="004D530F" w:rsidRPr="00080E0F">
        <w:rPr>
          <w:rFonts w:cstheme="minorHAnsi"/>
          <w:color w:val="C0504D" w:themeColor="accent2"/>
        </w:rPr>
        <w:t>…… (</w:t>
      </w:r>
      <w:r w:rsidR="003D5BE6" w:rsidRPr="00080E0F">
        <w:rPr>
          <w:rFonts w:cstheme="minorHAnsi"/>
          <w:color w:val="C0504D" w:themeColor="accent2"/>
        </w:rPr>
        <w:t>prezenčn</w:t>
      </w:r>
      <w:r w:rsidR="004D530F">
        <w:rPr>
          <w:rFonts w:cstheme="minorHAnsi"/>
          <w:color w:val="C0504D" w:themeColor="accent2"/>
        </w:rPr>
        <w:t>ě/</w:t>
      </w:r>
      <w:r w:rsidRPr="004836D2">
        <w:rPr>
          <w:rFonts w:cstheme="minorHAnsi"/>
          <w:color w:val="C0504D" w:themeColor="accent2"/>
        </w:rPr>
        <w:t>distančn</w:t>
      </w:r>
      <w:r w:rsidR="004D530F">
        <w:rPr>
          <w:rFonts w:cstheme="minorHAnsi"/>
          <w:color w:val="C0504D" w:themeColor="accent2"/>
        </w:rPr>
        <w:t>ě/prezenčně a distančně)</w:t>
      </w:r>
      <w:r w:rsidRPr="00B3223A">
        <w:rPr>
          <w:rFonts w:cstheme="minorHAnsi"/>
        </w:rPr>
        <w:t>.</w:t>
      </w:r>
    </w:p>
    <w:p w14:paraId="6BA94BCE" w14:textId="21064CF7" w:rsidR="00FA7F7E" w:rsidRPr="00B3223A" w:rsidRDefault="004D6D26" w:rsidP="00B3223A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Za účelem volby členů školské rady jmenuje ředitel školy </w:t>
      </w:r>
      <w:r w:rsidR="00D74D95" w:rsidRPr="00080E0F">
        <w:rPr>
          <w:rFonts w:cstheme="minorHAnsi"/>
          <w:color w:val="C0504D" w:themeColor="accent2"/>
        </w:rPr>
        <w:t>……</w:t>
      </w:r>
      <w:r w:rsidR="00D74D95">
        <w:rPr>
          <w:rFonts w:cstheme="minorHAnsi"/>
        </w:rPr>
        <w:t xml:space="preserve"> </w:t>
      </w:r>
      <w:r w:rsidR="00D74D95" w:rsidRPr="00080E0F">
        <w:rPr>
          <w:rFonts w:cstheme="minorHAnsi"/>
          <w:color w:val="C0504D" w:themeColor="accent2"/>
        </w:rPr>
        <w:t>(</w:t>
      </w:r>
      <w:r w:rsidRPr="00080E0F">
        <w:rPr>
          <w:rFonts w:cstheme="minorHAnsi"/>
          <w:color w:val="C0504D" w:themeColor="accent2"/>
        </w:rPr>
        <w:t>přípravný výbor</w:t>
      </w:r>
      <w:r w:rsidR="00D74D95" w:rsidRPr="00080E0F">
        <w:rPr>
          <w:rFonts w:cstheme="minorHAnsi"/>
          <w:color w:val="C0504D" w:themeColor="accent2"/>
        </w:rPr>
        <w:t>/volební komisi</w:t>
      </w:r>
      <w:r w:rsidR="00E01993">
        <w:rPr>
          <w:rFonts w:cstheme="minorHAnsi"/>
          <w:color w:val="C0504D" w:themeColor="accent2"/>
        </w:rPr>
        <w:t>/apod. – p</w:t>
      </w:r>
      <w:r w:rsidR="00C25983">
        <w:rPr>
          <w:rFonts w:cstheme="minorHAnsi"/>
          <w:color w:val="C0504D" w:themeColor="accent2"/>
        </w:rPr>
        <w:t>ři použití jiného pojmenování, než ve vzoru dále užívaného „přípravného výboru“, je potřeba všude upravit dle skutečnosti</w:t>
      </w:r>
      <w:r w:rsidR="00D74D95" w:rsidRPr="00080E0F">
        <w:rPr>
          <w:rFonts w:cstheme="minorHAnsi"/>
          <w:color w:val="C0504D" w:themeColor="accent2"/>
        </w:rPr>
        <w:t>)</w:t>
      </w:r>
      <w:r w:rsidRPr="00B3223A">
        <w:rPr>
          <w:rFonts w:cstheme="minorHAnsi"/>
        </w:rPr>
        <w:t xml:space="preserve"> sestávající ze </w:t>
      </w:r>
      <w:r w:rsidRPr="00B3223A">
        <w:rPr>
          <w:rFonts w:cstheme="minorHAnsi"/>
          <w:color w:val="C0504D" w:themeColor="accent2"/>
        </w:rPr>
        <w:t xml:space="preserve">………. (doplnit počet) </w:t>
      </w:r>
      <w:r w:rsidRPr="00B3223A">
        <w:rPr>
          <w:rFonts w:cstheme="minorHAnsi"/>
        </w:rPr>
        <w:t>členů. Členy přípravného výboru mohou být</w:t>
      </w:r>
      <w:r w:rsidR="003E0FFD">
        <w:rPr>
          <w:rFonts w:cstheme="minorHAnsi"/>
        </w:rPr>
        <w:t xml:space="preserve"> </w:t>
      </w:r>
      <w:r w:rsidR="003E0FFD" w:rsidRPr="00080E0F">
        <w:rPr>
          <w:rFonts w:cstheme="minorHAnsi"/>
          <w:color w:val="C0504D" w:themeColor="accent2"/>
        </w:rPr>
        <w:t>…</w:t>
      </w:r>
      <w:r w:rsidR="002E4024" w:rsidRPr="00080E0F">
        <w:rPr>
          <w:rFonts w:cstheme="minorHAnsi"/>
          <w:color w:val="C0504D" w:themeColor="accent2"/>
        </w:rPr>
        <w:t>…</w:t>
      </w:r>
      <w:r w:rsidR="003E0FFD" w:rsidRPr="00080E0F">
        <w:rPr>
          <w:rFonts w:cstheme="minorHAnsi"/>
          <w:color w:val="C0504D" w:themeColor="accent2"/>
        </w:rPr>
        <w:t xml:space="preserve"> (</w:t>
      </w:r>
      <w:r w:rsidR="00EF28BC" w:rsidRPr="00080E0F">
        <w:rPr>
          <w:rFonts w:cstheme="minorHAnsi"/>
          <w:color w:val="C0504D" w:themeColor="accent2"/>
        </w:rPr>
        <w:t xml:space="preserve">typicky půjde o pedagogické pracovníky školy, </w:t>
      </w:r>
      <w:r w:rsidR="00C60084" w:rsidRPr="00080E0F">
        <w:rPr>
          <w:rFonts w:cstheme="minorHAnsi"/>
          <w:color w:val="C0504D" w:themeColor="accent2"/>
        </w:rPr>
        <w:t xml:space="preserve">ale i např. </w:t>
      </w:r>
      <w:r w:rsidR="00EF28BC" w:rsidRPr="00080E0F">
        <w:rPr>
          <w:rFonts w:cstheme="minorHAnsi"/>
          <w:color w:val="C0504D" w:themeColor="accent2"/>
        </w:rPr>
        <w:t>zákonné zástupce</w:t>
      </w:r>
      <w:r w:rsidR="00C60084" w:rsidRPr="00080E0F">
        <w:rPr>
          <w:rFonts w:cstheme="minorHAnsi"/>
          <w:color w:val="C0504D" w:themeColor="accent2"/>
        </w:rPr>
        <w:t xml:space="preserve"> nezletilých žáků nebo obecně žákovské voliče</w:t>
      </w:r>
      <w:r w:rsidR="002E4024">
        <w:rPr>
          <w:rFonts w:cstheme="minorHAnsi"/>
          <w:i/>
          <w:iCs/>
        </w:rPr>
        <w:t>)</w:t>
      </w:r>
      <w:r w:rsidR="003D5BE6" w:rsidRPr="00B3223A">
        <w:rPr>
          <w:rFonts w:cstheme="minorHAnsi"/>
        </w:rPr>
        <w:t xml:space="preserve">. Výběr členů </w:t>
      </w:r>
      <w:r w:rsidRPr="00B3223A">
        <w:rPr>
          <w:rFonts w:cstheme="minorHAnsi"/>
        </w:rPr>
        <w:t>přípravného výboru je plně v kompetenci ředitele školy. Přípravný výbor si zvolí svého předsedu</w:t>
      </w:r>
      <w:r w:rsidR="003D5BE6" w:rsidRPr="00B3223A">
        <w:rPr>
          <w:rFonts w:cstheme="minorHAnsi"/>
        </w:rPr>
        <w:t xml:space="preserve"> </w:t>
      </w:r>
      <w:r w:rsidRPr="00B3223A">
        <w:rPr>
          <w:rFonts w:cstheme="minorHAnsi"/>
          <w:color w:val="C0504D" w:themeColor="accent2"/>
        </w:rPr>
        <w:t>(případně může být předsedou ředitel školy)</w:t>
      </w:r>
      <w:r w:rsidRPr="00B3223A">
        <w:rPr>
          <w:rFonts w:cstheme="minorHAnsi"/>
        </w:rPr>
        <w:t xml:space="preserve">. Členstvím v přípravném výboru není dotčeno právo být zvolen členem školské rady. </w:t>
      </w:r>
    </w:p>
    <w:p w14:paraId="45A8D136" w14:textId="2F349F7F" w:rsidR="00FA7F7E" w:rsidRPr="00B3223A" w:rsidRDefault="002E02E3" w:rsidP="56EF7F58">
      <w:pPr>
        <w:pStyle w:val="Odstavecseseznamem"/>
        <w:numPr>
          <w:ilvl w:val="0"/>
          <w:numId w:val="8"/>
        </w:numPr>
        <w:jc w:val="both"/>
      </w:pPr>
      <w:r w:rsidRPr="56EF7F58">
        <w:t>Oznámení o konání v</w:t>
      </w:r>
      <w:r w:rsidR="00FA7F7E" w:rsidRPr="56EF7F58">
        <w:t xml:space="preserve">oleb se zveřejňuje nejpozději </w:t>
      </w:r>
      <w:r w:rsidR="00FA7F7E" w:rsidRPr="56EF7F58">
        <w:rPr>
          <w:color w:val="C0504D" w:themeColor="accent2"/>
        </w:rPr>
        <w:t>……… (doplnit počet)</w:t>
      </w:r>
      <w:r w:rsidRPr="56EF7F58">
        <w:rPr>
          <w:color w:val="C0504D" w:themeColor="accent2"/>
        </w:rPr>
        <w:t xml:space="preserve"> </w:t>
      </w:r>
      <w:r w:rsidRPr="56EF7F58">
        <w:t>dnů před</w:t>
      </w:r>
      <w:r w:rsidR="00253E3E">
        <w:t>e</w:t>
      </w:r>
      <w:r w:rsidRPr="56EF7F58">
        <w:t xml:space="preserve"> dnem konání voleb</w:t>
      </w:r>
      <w:r w:rsidR="003B7CB9" w:rsidRPr="56EF7F58">
        <w:t>, a sice formou oznámení</w:t>
      </w:r>
      <w:r w:rsidR="00E462A8" w:rsidRPr="56EF7F58">
        <w:t xml:space="preserve"> v místě obvyk</w:t>
      </w:r>
      <w:r w:rsidR="00FA7F7E" w:rsidRPr="56EF7F58">
        <w:t>l</w:t>
      </w:r>
      <w:r w:rsidR="4979FC2F" w:rsidRPr="56EF7F58">
        <w:t>é</w:t>
      </w:r>
      <w:r w:rsidR="00FA7F7E" w:rsidRPr="56EF7F58">
        <w:t>m</w:t>
      </w:r>
      <w:r w:rsidR="0020097A">
        <w:t>.</w:t>
      </w:r>
      <w:r w:rsidR="003D5BE6" w:rsidRPr="56EF7F58">
        <w:t xml:space="preserve"> </w:t>
      </w:r>
      <w:r w:rsidR="0020097A">
        <w:t xml:space="preserve">Oznámení se rovněž </w:t>
      </w:r>
      <w:r w:rsidR="003D5BE6" w:rsidRPr="56EF7F58">
        <w:t xml:space="preserve">zveřejní </w:t>
      </w:r>
      <w:r w:rsidR="00E462A8" w:rsidRPr="56EF7F58">
        <w:t>způsobem umožňujícím dálkový přístup</w:t>
      </w:r>
      <w:r w:rsidR="003B7CB9" w:rsidRPr="56EF7F58">
        <w:t xml:space="preserve">. </w:t>
      </w:r>
      <w:r w:rsidRPr="56EF7F58">
        <w:t>O</w:t>
      </w:r>
      <w:r w:rsidR="00E462A8" w:rsidRPr="56EF7F58">
        <w:t xml:space="preserve">známení obsahuje zejména datum, </w:t>
      </w:r>
      <w:r w:rsidRPr="56EF7F58">
        <w:t xml:space="preserve">místo a čas konání voleb, způsob a </w:t>
      </w:r>
      <w:r w:rsidR="007E49C3">
        <w:t>termín</w:t>
      </w:r>
      <w:r w:rsidRPr="56EF7F58">
        <w:t xml:space="preserve"> pro uplatnění kandidatury</w:t>
      </w:r>
      <w:r w:rsidR="00FA7F7E" w:rsidRPr="56EF7F58">
        <w:t xml:space="preserve"> na člena školské rady.</w:t>
      </w:r>
    </w:p>
    <w:p w14:paraId="7AEC996F" w14:textId="381B07F2" w:rsidR="00E462A8" w:rsidRPr="00B3223A" w:rsidRDefault="002E02E3" w:rsidP="00B3223A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Kandidátní </w:t>
      </w:r>
      <w:r w:rsidR="00FA7F7E" w:rsidRPr="00B3223A">
        <w:rPr>
          <w:rFonts w:cstheme="minorHAnsi"/>
        </w:rPr>
        <w:t xml:space="preserve">listiny se zveřejňují nejméně </w:t>
      </w:r>
      <w:r w:rsidR="00FA7F7E" w:rsidRPr="00B3223A">
        <w:rPr>
          <w:rFonts w:cstheme="minorHAnsi"/>
          <w:color w:val="C0504D" w:themeColor="accent2"/>
        </w:rPr>
        <w:t>……… (doplnit počet)</w:t>
      </w:r>
      <w:r w:rsidRPr="00B3223A">
        <w:rPr>
          <w:rFonts w:cstheme="minorHAnsi"/>
          <w:color w:val="C0504D" w:themeColor="accent2"/>
        </w:rPr>
        <w:t xml:space="preserve"> </w:t>
      </w:r>
      <w:r w:rsidRPr="00B3223A">
        <w:rPr>
          <w:rFonts w:cstheme="minorHAnsi"/>
        </w:rPr>
        <w:t xml:space="preserve">dnů </w:t>
      </w:r>
      <w:r w:rsidR="003D5BE6" w:rsidRPr="00B3223A">
        <w:rPr>
          <w:rFonts w:cstheme="minorHAnsi"/>
        </w:rPr>
        <w:t>před</w:t>
      </w:r>
      <w:r w:rsidR="003F30D3">
        <w:rPr>
          <w:rFonts w:cstheme="minorHAnsi"/>
        </w:rPr>
        <w:t>e</w:t>
      </w:r>
      <w:r w:rsidR="003D5BE6" w:rsidRPr="00B3223A">
        <w:rPr>
          <w:rFonts w:cstheme="minorHAnsi"/>
        </w:rPr>
        <w:t xml:space="preserve"> dnem konání voleb způsobem </w:t>
      </w:r>
      <w:r w:rsidR="00FA7F7E" w:rsidRPr="00B3223A">
        <w:rPr>
          <w:rFonts w:cstheme="minorHAnsi"/>
        </w:rPr>
        <w:t>v místě obvyklým</w:t>
      </w:r>
      <w:r w:rsidR="003F30D3">
        <w:rPr>
          <w:rFonts w:cstheme="minorHAnsi"/>
        </w:rPr>
        <w:t>.</w:t>
      </w:r>
      <w:r w:rsidR="003D5BE6" w:rsidRPr="00B3223A">
        <w:rPr>
          <w:rFonts w:cstheme="minorHAnsi"/>
        </w:rPr>
        <w:t xml:space="preserve"> </w:t>
      </w:r>
      <w:r w:rsidR="003E0FFD">
        <w:rPr>
          <w:rFonts w:cstheme="minorHAnsi"/>
        </w:rPr>
        <w:t xml:space="preserve">Rovněž se kandidátní listiny </w:t>
      </w:r>
      <w:r w:rsidR="003D5BE6" w:rsidRPr="00B3223A">
        <w:rPr>
          <w:rFonts w:cstheme="minorHAnsi"/>
        </w:rPr>
        <w:t xml:space="preserve">zveřejní </w:t>
      </w:r>
      <w:r w:rsidRPr="00B3223A">
        <w:rPr>
          <w:rFonts w:cstheme="minorHAnsi"/>
        </w:rPr>
        <w:t>způsobem umožňujícím dálkový přístup.</w:t>
      </w:r>
    </w:p>
    <w:p w14:paraId="6A05A809" w14:textId="77777777" w:rsidR="00FA3441" w:rsidRDefault="00FA3441" w:rsidP="00B3223A">
      <w:pPr>
        <w:jc w:val="center"/>
        <w:rPr>
          <w:rFonts w:cstheme="minorHAnsi"/>
        </w:rPr>
      </w:pPr>
    </w:p>
    <w:p w14:paraId="63EE2E2C" w14:textId="000CABE8" w:rsidR="003D5BE6" w:rsidRPr="00E40BD4" w:rsidRDefault="00B3223A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 xml:space="preserve">Čl. </w:t>
      </w:r>
      <w:r w:rsidR="00721932" w:rsidRPr="00E40BD4">
        <w:rPr>
          <w:rFonts w:cstheme="minorHAnsi"/>
          <w:b/>
          <w:bCs/>
        </w:rPr>
        <w:t>5</w:t>
      </w:r>
    </w:p>
    <w:p w14:paraId="390B70F4" w14:textId="77777777" w:rsidR="003D5BE6" w:rsidRPr="00E40BD4" w:rsidRDefault="003D5BE6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Nominace kandidátů</w:t>
      </w:r>
    </w:p>
    <w:p w14:paraId="5BE94556" w14:textId="2C0BA637" w:rsidR="003D5BE6" w:rsidRPr="00B3223A" w:rsidRDefault="00E462A8" w:rsidP="00B3223A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B3223A">
        <w:rPr>
          <w:rFonts w:cstheme="minorHAnsi"/>
        </w:rPr>
        <w:t>Kandidáta pro volby do školské rady může navrhnou</w:t>
      </w:r>
      <w:r w:rsidR="003D5BE6" w:rsidRPr="00B3223A">
        <w:rPr>
          <w:rFonts w:cstheme="minorHAnsi"/>
        </w:rPr>
        <w:t xml:space="preserve">t každý </w:t>
      </w:r>
      <w:r w:rsidR="00FD6532">
        <w:rPr>
          <w:rFonts w:cstheme="minorHAnsi"/>
        </w:rPr>
        <w:t>pedagogický pracovník školy</w:t>
      </w:r>
      <w:r w:rsidR="001E0CE5">
        <w:rPr>
          <w:rFonts w:cstheme="minorHAnsi"/>
        </w:rPr>
        <w:t xml:space="preserve"> nebo žákovský volič </w:t>
      </w:r>
      <w:r w:rsidR="001E0CE5" w:rsidRPr="00080E0F">
        <w:rPr>
          <w:rFonts w:cstheme="minorHAnsi"/>
          <w:i/>
          <w:iCs/>
          <w:color w:val="C0504D" w:themeColor="accent2"/>
        </w:rPr>
        <w:t>(možné upravit jinak)</w:t>
      </w:r>
      <w:r w:rsidR="003D5BE6" w:rsidRPr="00B3223A">
        <w:rPr>
          <w:rFonts w:cstheme="minorHAnsi"/>
        </w:rPr>
        <w:t xml:space="preserve"> (dále jen </w:t>
      </w:r>
      <w:r w:rsidR="007B47DA">
        <w:rPr>
          <w:rFonts w:cstheme="minorHAnsi"/>
        </w:rPr>
        <w:t>„</w:t>
      </w:r>
      <w:r w:rsidRPr="00B3223A">
        <w:rPr>
          <w:rFonts w:cstheme="minorHAnsi"/>
        </w:rPr>
        <w:t>navrhovatel</w:t>
      </w:r>
      <w:r w:rsidR="007B47DA">
        <w:rPr>
          <w:rFonts w:cstheme="minorHAnsi"/>
        </w:rPr>
        <w:t>“</w:t>
      </w:r>
      <w:r w:rsidRPr="00B3223A">
        <w:rPr>
          <w:rFonts w:cstheme="minorHAnsi"/>
        </w:rPr>
        <w:t>). Navrhovatel může navrhovat více ka</w:t>
      </w:r>
      <w:r w:rsidR="003D5BE6" w:rsidRPr="00B3223A">
        <w:rPr>
          <w:rFonts w:cstheme="minorHAnsi"/>
        </w:rPr>
        <w:t>ndidátů.</w:t>
      </w:r>
      <w:r w:rsidR="00E40BD4">
        <w:rPr>
          <w:rFonts w:cstheme="minorHAnsi"/>
        </w:rPr>
        <w:t xml:space="preserve"> </w:t>
      </w:r>
      <w:r w:rsidR="003D5BE6" w:rsidRPr="00B3223A">
        <w:rPr>
          <w:rFonts w:cstheme="minorHAnsi"/>
        </w:rPr>
        <w:t>Navrhovatelem může být</w:t>
      </w:r>
      <w:r w:rsidR="00E40BD4">
        <w:rPr>
          <w:rFonts w:cstheme="minorHAnsi"/>
        </w:rPr>
        <w:t xml:space="preserve"> </w:t>
      </w:r>
      <w:r w:rsidR="003D5BE6" w:rsidRPr="00B3223A">
        <w:rPr>
          <w:rFonts w:cstheme="minorHAnsi"/>
        </w:rPr>
        <w:t>i kandidát.</w:t>
      </w:r>
    </w:p>
    <w:p w14:paraId="5CCA4723" w14:textId="77777777" w:rsidR="003D5BE6" w:rsidRPr="00B3223A" w:rsidRDefault="00E462A8" w:rsidP="00B3223A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B3223A">
        <w:rPr>
          <w:rFonts w:cstheme="minorHAnsi"/>
        </w:rPr>
        <w:t>Návrhy se podávají písemně řediteli školy nejpozději do</w:t>
      </w:r>
      <w:r w:rsidR="00D066CB" w:rsidRPr="00B3223A">
        <w:rPr>
          <w:rFonts w:cstheme="minorHAnsi"/>
        </w:rPr>
        <w:t xml:space="preserve"> </w:t>
      </w:r>
      <w:r w:rsidR="00D066CB" w:rsidRPr="00B3223A">
        <w:rPr>
          <w:rFonts w:cstheme="minorHAnsi"/>
          <w:color w:val="C0504D" w:themeColor="accent2"/>
        </w:rPr>
        <w:t>……… (doplnit počet)</w:t>
      </w:r>
      <w:r w:rsidR="003D5BE6" w:rsidRPr="00B3223A">
        <w:rPr>
          <w:rFonts w:cstheme="minorHAnsi"/>
          <w:color w:val="C0504D" w:themeColor="accent2"/>
        </w:rPr>
        <w:t xml:space="preserve"> </w:t>
      </w:r>
      <w:r w:rsidR="003D5BE6" w:rsidRPr="00B3223A">
        <w:rPr>
          <w:rFonts w:cstheme="minorHAnsi"/>
        </w:rPr>
        <w:t>dnů přede dnem konání voleb do školské rady.</w:t>
      </w:r>
    </w:p>
    <w:p w14:paraId="469D7F70" w14:textId="77777777" w:rsidR="003D5BE6" w:rsidRPr="00B3223A" w:rsidRDefault="003D5BE6" w:rsidP="00B3223A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B3223A">
        <w:rPr>
          <w:rFonts w:cstheme="minorHAnsi"/>
        </w:rPr>
        <w:t>Návrh musí obsahovat:</w:t>
      </w:r>
    </w:p>
    <w:p w14:paraId="64BDA692" w14:textId="77777777" w:rsidR="003D5BE6" w:rsidRPr="00B3223A" w:rsidRDefault="00E462A8" w:rsidP="00B3223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B3223A">
        <w:rPr>
          <w:rFonts w:cstheme="minorHAnsi"/>
        </w:rPr>
        <w:t>jméno, příjmení, adres</w:t>
      </w:r>
      <w:r w:rsidR="00D066CB" w:rsidRPr="00B3223A">
        <w:rPr>
          <w:rFonts w:cstheme="minorHAnsi"/>
        </w:rPr>
        <w:t>u trvalého bydliště</w:t>
      </w:r>
      <w:r w:rsidR="003D5BE6" w:rsidRPr="00B3223A">
        <w:rPr>
          <w:rFonts w:cstheme="minorHAnsi"/>
        </w:rPr>
        <w:t xml:space="preserve"> navrhovatele,</w:t>
      </w:r>
    </w:p>
    <w:p w14:paraId="3DC2B84B" w14:textId="77777777" w:rsidR="003D5BE6" w:rsidRPr="00B3223A" w:rsidRDefault="00E462A8" w:rsidP="00B3223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B3223A">
        <w:rPr>
          <w:rFonts w:cstheme="minorHAnsi"/>
        </w:rPr>
        <w:lastRenderedPageBreak/>
        <w:t>jméno, příjmení, datum narození, adr</w:t>
      </w:r>
      <w:r w:rsidR="003D5BE6" w:rsidRPr="00B3223A">
        <w:rPr>
          <w:rFonts w:cstheme="minorHAnsi"/>
        </w:rPr>
        <w:t>esu trvalého bydliště kandidáta</w:t>
      </w:r>
      <w:r w:rsidR="00D066CB" w:rsidRPr="00B3223A">
        <w:rPr>
          <w:rFonts w:cstheme="minorHAnsi"/>
        </w:rPr>
        <w:t>,</w:t>
      </w:r>
    </w:p>
    <w:p w14:paraId="0D834611" w14:textId="15460ECB" w:rsidR="003D5BE6" w:rsidRPr="00B3223A" w:rsidRDefault="00DF4E75" w:rsidP="00B3223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písemný souhlas</w:t>
      </w:r>
      <w:r w:rsidR="00E462A8" w:rsidRPr="00B3223A">
        <w:rPr>
          <w:rFonts w:cstheme="minorHAnsi"/>
        </w:rPr>
        <w:t xml:space="preserve"> kandidáta</w:t>
      </w:r>
      <w:r w:rsidR="003D5BE6" w:rsidRPr="00B3223A">
        <w:rPr>
          <w:rFonts w:cstheme="minorHAnsi"/>
        </w:rPr>
        <w:t xml:space="preserve"> </w:t>
      </w:r>
      <w:r w:rsidR="00E462A8" w:rsidRPr="00B3223A">
        <w:rPr>
          <w:rFonts w:cstheme="minorHAnsi"/>
        </w:rPr>
        <w:t xml:space="preserve">s kandidaturou </w:t>
      </w:r>
      <w:r>
        <w:rPr>
          <w:rFonts w:cstheme="minorHAnsi"/>
        </w:rPr>
        <w:t>a prohlášení,</w:t>
      </w:r>
      <w:r w:rsidRPr="00B3223A">
        <w:rPr>
          <w:rFonts w:cstheme="minorHAnsi"/>
        </w:rPr>
        <w:t xml:space="preserve"> </w:t>
      </w:r>
      <w:r w:rsidR="00E462A8" w:rsidRPr="00B3223A">
        <w:rPr>
          <w:rFonts w:cstheme="minorHAnsi"/>
        </w:rPr>
        <w:t>že mu nejsou známy překážky bránící zvolení, popřípadě, že tyto</w:t>
      </w:r>
      <w:r w:rsidR="003D5BE6" w:rsidRPr="00B3223A">
        <w:rPr>
          <w:rFonts w:cstheme="minorHAnsi"/>
        </w:rPr>
        <w:t xml:space="preserve"> </w:t>
      </w:r>
      <w:r w:rsidR="00E462A8" w:rsidRPr="00B3223A">
        <w:rPr>
          <w:rFonts w:cstheme="minorHAnsi"/>
        </w:rPr>
        <w:t>překážky pominou ke dni voleb</w:t>
      </w:r>
      <w:r w:rsidR="00D066CB" w:rsidRPr="00B3223A">
        <w:rPr>
          <w:rFonts w:cstheme="minorHAnsi"/>
        </w:rPr>
        <w:t>,</w:t>
      </w:r>
    </w:p>
    <w:p w14:paraId="36EEE74A" w14:textId="77777777" w:rsidR="003D5BE6" w:rsidRPr="00B3223A" w:rsidRDefault="003D5BE6" w:rsidP="00B3223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B3223A">
        <w:rPr>
          <w:rFonts w:cstheme="minorHAnsi"/>
        </w:rPr>
        <w:t>podpis navrhovatele.</w:t>
      </w:r>
    </w:p>
    <w:p w14:paraId="5A39BBE3" w14:textId="77777777" w:rsidR="003D5BE6" w:rsidRDefault="003D5BE6" w:rsidP="003D5BE6">
      <w:pPr>
        <w:jc w:val="both"/>
        <w:rPr>
          <w:rFonts w:cstheme="minorHAnsi"/>
        </w:rPr>
      </w:pPr>
    </w:p>
    <w:p w14:paraId="7B744851" w14:textId="3BB242EF" w:rsidR="003D5BE6" w:rsidRPr="00E40BD4" w:rsidRDefault="00B3223A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 xml:space="preserve">Čl. </w:t>
      </w:r>
      <w:r w:rsidR="00721932" w:rsidRPr="00E40BD4">
        <w:rPr>
          <w:rFonts w:cstheme="minorHAnsi"/>
          <w:b/>
          <w:bCs/>
        </w:rPr>
        <w:t>6</w:t>
      </w:r>
    </w:p>
    <w:p w14:paraId="0CC7F815" w14:textId="77777777" w:rsidR="003D5BE6" w:rsidRPr="00E40BD4" w:rsidRDefault="002E02E3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Volba členů školské ra</w:t>
      </w:r>
      <w:r w:rsidR="003D5BE6" w:rsidRPr="00E40BD4">
        <w:rPr>
          <w:rFonts w:cstheme="minorHAnsi"/>
          <w:b/>
          <w:bCs/>
        </w:rPr>
        <w:t>dy</w:t>
      </w:r>
    </w:p>
    <w:p w14:paraId="1E6EB3BE" w14:textId="4AEAE9C1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Členy školské rady volí</w:t>
      </w:r>
      <w:r w:rsidR="00056B78">
        <w:rPr>
          <w:rFonts w:cstheme="minorHAnsi"/>
        </w:rPr>
        <w:t xml:space="preserve"> žákovští</w:t>
      </w:r>
      <w:r w:rsidR="00780D75">
        <w:rPr>
          <w:rFonts w:cstheme="minorHAnsi"/>
        </w:rPr>
        <w:t xml:space="preserve"> </w:t>
      </w:r>
      <w:r w:rsidR="00056B78">
        <w:rPr>
          <w:rFonts w:cstheme="minorHAnsi"/>
        </w:rPr>
        <w:t xml:space="preserve">voliči a </w:t>
      </w:r>
      <w:r w:rsidR="003046C4">
        <w:rPr>
          <w:rFonts w:cstheme="minorHAnsi"/>
        </w:rPr>
        <w:t>pedagogičtí pracovníci</w:t>
      </w:r>
      <w:r w:rsidR="00AF75B6">
        <w:rPr>
          <w:rFonts w:cstheme="minorHAnsi"/>
        </w:rPr>
        <w:t xml:space="preserve"> školy</w:t>
      </w:r>
      <w:r w:rsidRPr="00B3223A">
        <w:rPr>
          <w:rFonts w:cstheme="minorHAnsi"/>
        </w:rPr>
        <w:t xml:space="preserve"> tajným hlasováním vhozením hlasovacího</w:t>
      </w:r>
      <w:r w:rsidR="005C02D1">
        <w:rPr>
          <w:rFonts w:cstheme="minorHAnsi"/>
        </w:rPr>
        <w:t xml:space="preserve"> </w:t>
      </w:r>
      <w:r w:rsidRPr="00B3223A">
        <w:rPr>
          <w:rFonts w:cstheme="minorHAnsi"/>
        </w:rPr>
        <w:t xml:space="preserve">lístku do volební urny </w:t>
      </w:r>
      <w:r w:rsidR="00AF75B6" w:rsidRPr="00080E0F">
        <w:rPr>
          <w:rFonts w:cstheme="minorHAnsi"/>
          <w:color w:val="C0504D" w:themeColor="accent2"/>
        </w:rPr>
        <w:t xml:space="preserve">(v případě distančního </w:t>
      </w:r>
      <w:r w:rsidR="00E40BD4" w:rsidRPr="00080E0F">
        <w:rPr>
          <w:rFonts w:cstheme="minorHAnsi"/>
          <w:color w:val="C0504D" w:themeColor="accent2"/>
        </w:rPr>
        <w:t>hlasování – elektronickým</w:t>
      </w:r>
      <w:r w:rsidR="00D066CB" w:rsidRPr="00080E0F">
        <w:rPr>
          <w:rFonts w:cstheme="minorHAnsi"/>
          <w:color w:val="C0504D" w:themeColor="accent2"/>
        </w:rPr>
        <w:t xml:space="preserve"> způsobem hlasování</w:t>
      </w:r>
      <w:r w:rsidR="00AF75B6" w:rsidRPr="00080E0F">
        <w:rPr>
          <w:rFonts w:cstheme="minorHAnsi"/>
          <w:color w:val="C0504D" w:themeColor="accent2"/>
        </w:rPr>
        <w:t>)</w:t>
      </w:r>
      <w:r w:rsidR="00D066CB" w:rsidRPr="00B3223A">
        <w:rPr>
          <w:rFonts w:cstheme="minorHAnsi"/>
        </w:rPr>
        <w:t>.</w:t>
      </w:r>
    </w:p>
    <w:p w14:paraId="67A2CBF0" w14:textId="71B88F4E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Způsob hlasování stanoví ředitel školy. </w:t>
      </w:r>
      <w:r w:rsidRPr="00080E0F">
        <w:rPr>
          <w:rFonts w:cstheme="minorHAnsi"/>
          <w:color w:val="C0504D" w:themeColor="accent2"/>
        </w:rPr>
        <w:t>V případě elektronického způsobu volby zajistí</w:t>
      </w:r>
      <w:r w:rsidRPr="00080E0F">
        <w:rPr>
          <w:rFonts w:cstheme="minorHAnsi"/>
          <w:color w:val="C0504D" w:themeColor="accent2"/>
        </w:rPr>
        <w:br/>
        <w:t>ředitel školy takové podmínky, aby s hlasovacími l</w:t>
      </w:r>
      <w:r w:rsidR="00D066CB" w:rsidRPr="00080E0F">
        <w:rPr>
          <w:rFonts w:cstheme="minorHAnsi"/>
          <w:color w:val="C0504D" w:themeColor="accent2"/>
        </w:rPr>
        <w:t>ístky nemohlo být manipulováno</w:t>
      </w:r>
      <w:r w:rsidR="00040B9D" w:rsidRPr="00080E0F">
        <w:rPr>
          <w:rFonts w:cstheme="minorHAnsi"/>
          <w:color w:val="C0504D" w:themeColor="accent2"/>
        </w:rPr>
        <w:t xml:space="preserve"> a aby byla zajištěna tajná volba</w:t>
      </w:r>
      <w:r w:rsidR="00D066CB" w:rsidRPr="00080E0F">
        <w:rPr>
          <w:rFonts w:cstheme="minorHAnsi"/>
          <w:color w:val="C0504D" w:themeColor="accent2"/>
        </w:rPr>
        <w:t>.</w:t>
      </w:r>
      <w:r w:rsidR="0012228F">
        <w:rPr>
          <w:rFonts w:cstheme="minorHAnsi"/>
          <w:color w:val="C0504D" w:themeColor="accent2"/>
        </w:rPr>
        <w:t xml:space="preserve"> (bude-li rozhodnuto i o distančním způsobu hlasování)</w:t>
      </w:r>
    </w:p>
    <w:p w14:paraId="616222AC" w14:textId="77777777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Volič hlasuje oso</w:t>
      </w:r>
      <w:r w:rsidR="00C73EFB" w:rsidRPr="00B3223A">
        <w:rPr>
          <w:rFonts w:cstheme="minorHAnsi"/>
        </w:rPr>
        <w:t>bně, zastoupení není přípustné.</w:t>
      </w:r>
    </w:p>
    <w:p w14:paraId="1D634391" w14:textId="7562F5F2" w:rsidR="00C73EFB" w:rsidRPr="00B3223A" w:rsidRDefault="00C73EFB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Z hlasovacího lístku musí být zřejmé, že se jedná o volby do školské rady dané školy, musí obsahovat přesný název školy, skupinu voličů, údaje o termínu a místu konání voleb, přehled kandidátů v abecedním pořadí včetně dalších údajů dle rozhodnutí přípravného výboru.</w:t>
      </w:r>
    </w:p>
    <w:p w14:paraId="208617C3" w14:textId="5AE19A7E" w:rsidR="00D066CB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Na hlasovacím lístku může být zatržen pouze takový počet kandidátů, který má být</w:t>
      </w:r>
      <w:r w:rsidRPr="00B3223A">
        <w:rPr>
          <w:rFonts w:cstheme="minorHAnsi"/>
        </w:rPr>
        <w:br/>
        <w:t xml:space="preserve">zvolen. </w:t>
      </w:r>
      <w:r w:rsidR="008D3425">
        <w:rPr>
          <w:rFonts w:cstheme="minorHAnsi"/>
        </w:rPr>
        <w:t>Hlasovací lístek se posuzuje jako neplatný, j</w:t>
      </w:r>
      <w:r w:rsidRPr="00B3223A">
        <w:rPr>
          <w:rFonts w:cstheme="minorHAnsi"/>
        </w:rPr>
        <w:t xml:space="preserve">e-li zatržen vyšší počet kandidátů, </w:t>
      </w:r>
      <w:r w:rsidR="008D3425">
        <w:rPr>
          <w:rFonts w:cstheme="minorHAnsi"/>
        </w:rPr>
        <w:t>nebyl-li zaškrtnut žádný kandidát</w:t>
      </w:r>
      <w:r w:rsidR="007178D3">
        <w:rPr>
          <w:rFonts w:cstheme="minorHAnsi"/>
        </w:rPr>
        <w:t>, nebo</w:t>
      </w:r>
      <w:r w:rsidRPr="00B3223A">
        <w:rPr>
          <w:rFonts w:cstheme="minorHAnsi"/>
        </w:rPr>
        <w:t xml:space="preserve"> je-li hlasovací lístek zcela</w:t>
      </w:r>
      <w:r w:rsidR="005537C4">
        <w:rPr>
          <w:rFonts w:cstheme="minorHAnsi"/>
        </w:rPr>
        <w:t xml:space="preserve"> </w:t>
      </w:r>
      <w:r w:rsidRPr="00B3223A">
        <w:rPr>
          <w:rFonts w:cstheme="minorHAnsi"/>
        </w:rPr>
        <w:t>přetržený. Jiné poškození nebo přeložení hlasovacího lístku</w:t>
      </w:r>
      <w:r w:rsidR="005537C4">
        <w:rPr>
          <w:rFonts w:cstheme="minorHAnsi"/>
        </w:rPr>
        <w:t xml:space="preserve"> </w:t>
      </w:r>
      <w:r w:rsidRPr="00B3223A">
        <w:rPr>
          <w:rFonts w:cstheme="minorHAnsi"/>
        </w:rPr>
        <w:t>nemá vliv na jeho platnost, pokud jso</w:t>
      </w:r>
      <w:r w:rsidR="00D066CB" w:rsidRPr="00B3223A">
        <w:rPr>
          <w:rFonts w:cstheme="minorHAnsi"/>
        </w:rPr>
        <w:t>u z něho patrny potřebné údaje.</w:t>
      </w:r>
    </w:p>
    <w:p w14:paraId="72246256" w14:textId="44F84641" w:rsidR="00066D9E" w:rsidRPr="00B3223A" w:rsidRDefault="00FE078B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Zákonní zástupci nezletilých žáků mají společně 1 hlas za každého </w:t>
      </w:r>
      <w:r w:rsidR="00852EE9">
        <w:rPr>
          <w:rFonts w:cstheme="minorHAnsi"/>
        </w:rPr>
        <w:t xml:space="preserve">nezletilého </w:t>
      </w:r>
      <w:r>
        <w:rPr>
          <w:rFonts w:cstheme="minorHAnsi"/>
        </w:rPr>
        <w:t xml:space="preserve">žáka, za kterého jednají. </w:t>
      </w:r>
    </w:p>
    <w:p w14:paraId="4EFF6DB0" w14:textId="1FB55323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Po ukončení </w:t>
      </w:r>
      <w:r w:rsidR="00C117A0">
        <w:rPr>
          <w:rFonts w:cstheme="minorHAnsi"/>
        </w:rPr>
        <w:t>hlasování provede příp</w:t>
      </w:r>
      <w:r w:rsidR="003505BA">
        <w:rPr>
          <w:rFonts w:cstheme="minorHAnsi"/>
        </w:rPr>
        <w:t>ravný výbor</w:t>
      </w:r>
      <w:r w:rsidRPr="00B3223A">
        <w:rPr>
          <w:rFonts w:cstheme="minorHAnsi"/>
        </w:rPr>
        <w:t xml:space="preserve"> sčítání hlasů. Nejdříve vyřadí neplatné</w:t>
      </w:r>
      <w:r w:rsidR="005537C4">
        <w:rPr>
          <w:rFonts w:cstheme="minorHAnsi"/>
        </w:rPr>
        <w:t xml:space="preserve"> </w:t>
      </w:r>
      <w:r w:rsidRPr="00B3223A">
        <w:rPr>
          <w:rFonts w:cstheme="minorHAnsi"/>
        </w:rPr>
        <w:t>lístky</w:t>
      </w:r>
      <w:r w:rsidR="000F32D5">
        <w:rPr>
          <w:rFonts w:cstheme="minorHAnsi"/>
        </w:rPr>
        <w:t>. Následně</w:t>
      </w:r>
      <w:r w:rsidRPr="00B3223A">
        <w:rPr>
          <w:rFonts w:cstheme="minorHAnsi"/>
        </w:rPr>
        <w:t xml:space="preserve"> součtem hlasů z platných hlasovacích lístků ses</w:t>
      </w:r>
      <w:r w:rsidR="00D066CB" w:rsidRPr="00B3223A">
        <w:rPr>
          <w:rFonts w:cstheme="minorHAnsi"/>
        </w:rPr>
        <w:t>taví pořadí</w:t>
      </w:r>
      <w:r w:rsidR="005537C4">
        <w:rPr>
          <w:rFonts w:cstheme="minorHAnsi"/>
        </w:rPr>
        <w:t xml:space="preserve"> </w:t>
      </w:r>
      <w:r w:rsidR="00D066CB" w:rsidRPr="00B3223A">
        <w:rPr>
          <w:rFonts w:cstheme="minorHAnsi"/>
        </w:rPr>
        <w:t>kandidátů.</w:t>
      </w:r>
    </w:p>
    <w:p w14:paraId="02F16F4B" w14:textId="0A431FB7" w:rsidR="00D066CB" w:rsidRPr="00B3223A" w:rsidRDefault="002E02E3" w:rsidP="56EF7F58">
      <w:pPr>
        <w:pStyle w:val="Odstavecseseznamem"/>
        <w:numPr>
          <w:ilvl w:val="0"/>
          <w:numId w:val="13"/>
        </w:numPr>
        <w:jc w:val="both"/>
      </w:pPr>
      <w:r w:rsidRPr="56EF7F58">
        <w:t>Na základě výsledků hlasování stanoví ředitel školy pořadí kandidátů ve volbách,</w:t>
      </w:r>
      <w:r>
        <w:br/>
      </w:r>
      <w:r w:rsidRPr="56EF7F58">
        <w:t>a to sestupně podle počtu získaných hlasů. Při rovnosti hlas</w:t>
      </w:r>
      <w:r w:rsidR="1F393AB0" w:rsidRPr="56EF7F58">
        <w:t>ů</w:t>
      </w:r>
      <w:r w:rsidRPr="56EF7F58">
        <w:t xml:space="preserve"> se pořadí stanoví losem.</w:t>
      </w:r>
    </w:p>
    <w:p w14:paraId="1E6B35F6" w14:textId="4C245339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Členy školské rady se stáva</w:t>
      </w:r>
      <w:r w:rsidR="00D066CB" w:rsidRPr="00B3223A">
        <w:rPr>
          <w:rFonts w:cstheme="minorHAnsi"/>
        </w:rPr>
        <w:t xml:space="preserve">jí </w:t>
      </w:r>
      <w:r w:rsidR="00D066CB" w:rsidRPr="00B3223A">
        <w:rPr>
          <w:rFonts w:cstheme="minorHAnsi"/>
          <w:color w:val="C0504D" w:themeColor="accent2"/>
        </w:rPr>
        <w:t xml:space="preserve">……… (doplnit počet) </w:t>
      </w:r>
      <w:r w:rsidR="00D066CB" w:rsidRPr="00B3223A">
        <w:rPr>
          <w:rFonts w:cstheme="minorHAnsi"/>
        </w:rPr>
        <w:t xml:space="preserve">kandidáti, kteří </w:t>
      </w:r>
      <w:r w:rsidR="001E262E">
        <w:rPr>
          <w:rFonts w:cstheme="minorHAnsi"/>
        </w:rPr>
        <w:t>získali</w:t>
      </w:r>
      <w:r w:rsidR="001E262E" w:rsidRPr="00B3223A">
        <w:rPr>
          <w:rFonts w:cstheme="minorHAnsi"/>
        </w:rPr>
        <w:t xml:space="preserve"> </w:t>
      </w:r>
      <w:r w:rsidR="00D066CB" w:rsidRPr="00B3223A">
        <w:rPr>
          <w:rFonts w:cstheme="minorHAnsi"/>
        </w:rPr>
        <w:t xml:space="preserve">nejvíce hlasů. </w:t>
      </w:r>
    </w:p>
    <w:p w14:paraId="251BF9EB" w14:textId="77777777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V případě, že ve volbách není zvolen žádný člen školské rady nebo není zvolen</w:t>
      </w:r>
      <w:r w:rsidRPr="00B3223A">
        <w:rPr>
          <w:rFonts w:cstheme="minorHAnsi"/>
        </w:rPr>
        <w:br/>
        <w:t>dostatečný počet členů školské rady, vyhlásí ředitel školy bez zbytečného odkladu nové</w:t>
      </w:r>
      <w:r w:rsidRPr="00B3223A">
        <w:rPr>
          <w:rFonts w:cstheme="minorHAnsi"/>
        </w:rPr>
        <w:br/>
        <w:t>volby. Pro konání nových voleb se použijí ustanovení to</w:t>
      </w:r>
      <w:r w:rsidR="00D066CB" w:rsidRPr="00B3223A">
        <w:rPr>
          <w:rFonts w:cstheme="minorHAnsi"/>
        </w:rPr>
        <w:t>hoto volebního řádu.</w:t>
      </w:r>
    </w:p>
    <w:p w14:paraId="76E6676F" w14:textId="1787C7CF" w:rsidR="00D066CB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Nezvolí-li </w:t>
      </w:r>
      <w:r w:rsidR="005537C4">
        <w:rPr>
          <w:rFonts w:cstheme="minorHAnsi"/>
        </w:rPr>
        <w:t>žákov</w:t>
      </w:r>
      <w:r w:rsidR="00D13749">
        <w:rPr>
          <w:rFonts w:cstheme="minorHAnsi"/>
        </w:rPr>
        <w:t>ští voliči</w:t>
      </w:r>
      <w:r w:rsidRPr="00B3223A">
        <w:rPr>
          <w:rFonts w:cstheme="minorHAnsi"/>
        </w:rPr>
        <w:t xml:space="preserve"> stanovený počet členů</w:t>
      </w:r>
      <w:r w:rsidR="005537C4">
        <w:rPr>
          <w:rFonts w:cstheme="minorHAnsi"/>
        </w:rPr>
        <w:t xml:space="preserve"> </w:t>
      </w:r>
      <w:r w:rsidRPr="00B3223A">
        <w:rPr>
          <w:rFonts w:cstheme="minorHAnsi"/>
        </w:rPr>
        <w:t>školské rady ani na základě opakovaných voleb, jmenuje zbývající čl</w:t>
      </w:r>
      <w:r w:rsidR="00D066CB" w:rsidRPr="00B3223A">
        <w:rPr>
          <w:rFonts w:cstheme="minorHAnsi"/>
        </w:rPr>
        <w:t>eny školské rady</w:t>
      </w:r>
      <w:r w:rsidR="00D13749">
        <w:rPr>
          <w:rFonts w:cstheme="minorHAnsi"/>
        </w:rPr>
        <w:t xml:space="preserve"> </w:t>
      </w:r>
      <w:r w:rsidR="00D066CB" w:rsidRPr="00B3223A">
        <w:rPr>
          <w:rFonts w:cstheme="minorHAnsi"/>
        </w:rPr>
        <w:t>ředitel školy.</w:t>
      </w:r>
    </w:p>
    <w:p w14:paraId="06F08FB2" w14:textId="672A1DC5" w:rsidR="002E02E3" w:rsidRPr="00B3223A" w:rsidRDefault="002E02E3" w:rsidP="00B322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Po </w:t>
      </w:r>
      <w:r w:rsidR="00C412A3">
        <w:rPr>
          <w:rFonts w:cstheme="minorHAnsi"/>
        </w:rPr>
        <w:t>ukončení voleb zpracuje přípravný výbor</w:t>
      </w:r>
      <w:r w:rsidRPr="00B3223A">
        <w:rPr>
          <w:rFonts w:cstheme="minorHAnsi"/>
        </w:rPr>
        <w:t xml:space="preserve"> Zápis o provedení a výsledcích</w:t>
      </w:r>
      <w:r w:rsidRPr="00B3223A">
        <w:rPr>
          <w:rFonts w:cstheme="minorHAnsi"/>
        </w:rPr>
        <w:br/>
        <w:t>voleb do školské rady</w:t>
      </w:r>
      <w:r w:rsidR="00C412A3">
        <w:rPr>
          <w:rFonts w:cstheme="minorHAnsi"/>
        </w:rPr>
        <w:t xml:space="preserve"> a předá jej řediteli školy</w:t>
      </w:r>
      <w:r w:rsidRPr="00B3223A">
        <w:rPr>
          <w:rFonts w:cstheme="minorHAnsi"/>
        </w:rPr>
        <w:t>. Zápis p</w:t>
      </w:r>
      <w:r w:rsidR="00C412A3">
        <w:rPr>
          <w:rFonts w:cstheme="minorHAnsi"/>
        </w:rPr>
        <w:t xml:space="preserve">odepisují všichni členové přípravného výboru. Ředitel jej </w:t>
      </w:r>
      <w:r w:rsidR="00D066CB" w:rsidRPr="00B3223A">
        <w:rPr>
          <w:rFonts w:cstheme="minorHAnsi"/>
        </w:rPr>
        <w:t xml:space="preserve">předá do </w:t>
      </w:r>
      <w:r w:rsidR="00D066CB" w:rsidRPr="00B3223A">
        <w:rPr>
          <w:rFonts w:cstheme="minorHAnsi"/>
          <w:color w:val="C0504D" w:themeColor="accent2"/>
        </w:rPr>
        <w:t>……… (doplnit počet)</w:t>
      </w:r>
      <w:r w:rsidRPr="00B3223A">
        <w:rPr>
          <w:rFonts w:cstheme="minorHAnsi"/>
          <w:color w:val="C0504D" w:themeColor="accent2"/>
        </w:rPr>
        <w:t xml:space="preserve"> </w:t>
      </w:r>
      <w:r w:rsidRPr="00B3223A">
        <w:rPr>
          <w:rFonts w:cstheme="minorHAnsi"/>
        </w:rPr>
        <w:t>dnů ode dne ukončení voleb</w:t>
      </w:r>
      <w:r w:rsidR="00D066CB" w:rsidRPr="00B3223A">
        <w:rPr>
          <w:rFonts w:cstheme="minorHAnsi"/>
        </w:rPr>
        <w:t xml:space="preserve"> zřizovateli</w:t>
      </w:r>
      <w:r w:rsidRPr="00B3223A">
        <w:rPr>
          <w:rFonts w:cstheme="minorHAnsi"/>
        </w:rPr>
        <w:t xml:space="preserve">, </w:t>
      </w:r>
      <w:r w:rsidR="008F5B21">
        <w:rPr>
          <w:rFonts w:cstheme="minorHAnsi"/>
        </w:rPr>
        <w:br/>
      </w:r>
      <w:r w:rsidRPr="00B3223A">
        <w:rPr>
          <w:rFonts w:cstheme="minorHAnsi"/>
        </w:rPr>
        <w:t>a zároveň výsl</w:t>
      </w:r>
      <w:r w:rsidR="00D066CB" w:rsidRPr="00B3223A">
        <w:rPr>
          <w:rFonts w:cstheme="minorHAnsi"/>
        </w:rPr>
        <w:t xml:space="preserve">edky zveřejní způsobem v místě obvyklým. Výsledky zveřejní rovněž </w:t>
      </w:r>
      <w:r w:rsidRPr="00B3223A">
        <w:rPr>
          <w:rFonts w:cstheme="minorHAnsi"/>
        </w:rPr>
        <w:t>způsobem umožňujícím dálkový přístup.</w:t>
      </w:r>
    </w:p>
    <w:p w14:paraId="74BB8AE0" w14:textId="7AAED311" w:rsidR="00B3223A" w:rsidRDefault="00C73EFB" w:rsidP="003D5BE6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B3223A">
        <w:rPr>
          <w:rFonts w:cstheme="minorHAnsi"/>
        </w:rPr>
        <w:t>Doplňovací volby na uvolněná místa do školské rady se organizují obdobně jako volby řádné v souladu s tímto volebním</w:t>
      </w:r>
      <w:r w:rsidR="00B3223A">
        <w:rPr>
          <w:rFonts w:cstheme="minorHAnsi"/>
        </w:rPr>
        <w:t xml:space="preserve"> řádem</w:t>
      </w:r>
      <w:r w:rsidR="004E3753">
        <w:rPr>
          <w:rFonts w:cstheme="minorHAnsi"/>
        </w:rPr>
        <w:t>.</w:t>
      </w:r>
    </w:p>
    <w:p w14:paraId="41C8F396" w14:textId="77777777" w:rsidR="00B3223A" w:rsidRDefault="00B3223A" w:rsidP="00B3223A">
      <w:pPr>
        <w:jc w:val="both"/>
        <w:rPr>
          <w:rFonts w:cstheme="minorHAnsi"/>
        </w:rPr>
      </w:pPr>
    </w:p>
    <w:p w14:paraId="7B90E520" w14:textId="275A9B78" w:rsidR="002E02E3" w:rsidRPr="00E40BD4" w:rsidRDefault="002E02E3" w:rsidP="00E40BD4">
      <w:pPr>
        <w:spacing w:after="0"/>
        <w:jc w:val="center"/>
        <w:rPr>
          <w:b/>
          <w:bCs/>
        </w:rPr>
      </w:pPr>
      <w:r w:rsidRPr="00E40BD4">
        <w:rPr>
          <w:b/>
          <w:bCs/>
        </w:rPr>
        <w:lastRenderedPageBreak/>
        <w:t xml:space="preserve">Čl. </w:t>
      </w:r>
      <w:r w:rsidR="00721932" w:rsidRPr="00E40BD4">
        <w:rPr>
          <w:b/>
          <w:bCs/>
        </w:rPr>
        <w:t>7</w:t>
      </w:r>
    </w:p>
    <w:p w14:paraId="43A86AC9" w14:textId="77777777" w:rsidR="002E02E3" w:rsidRPr="00E40BD4" w:rsidRDefault="002E02E3" w:rsidP="00E40BD4">
      <w:pPr>
        <w:spacing w:after="0"/>
        <w:jc w:val="center"/>
        <w:rPr>
          <w:rFonts w:cstheme="minorHAnsi"/>
          <w:b/>
          <w:bCs/>
        </w:rPr>
      </w:pPr>
      <w:r w:rsidRPr="00E40BD4">
        <w:rPr>
          <w:rFonts w:cstheme="minorHAnsi"/>
          <w:b/>
          <w:bCs/>
        </w:rPr>
        <w:t>Závěrečná ustanovení</w:t>
      </w:r>
    </w:p>
    <w:p w14:paraId="38699AE2" w14:textId="77777777" w:rsidR="00E50050" w:rsidRPr="00B3223A" w:rsidRDefault="002E02E3" w:rsidP="00B3223A">
      <w:pPr>
        <w:pStyle w:val="Odstavecseseznamem"/>
        <w:numPr>
          <w:ilvl w:val="0"/>
          <w:numId w:val="15"/>
        </w:numPr>
        <w:jc w:val="both"/>
        <w:rPr>
          <w:color w:val="C0504D" w:themeColor="accent2"/>
        </w:rPr>
      </w:pPr>
      <w:r w:rsidRPr="00B3223A">
        <w:rPr>
          <w:rFonts w:cstheme="minorHAnsi"/>
        </w:rPr>
        <w:t>Tento vo</w:t>
      </w:r>
      <w:r w:rsidR="00E50050" w:rsidRPr="00B3223A">
        <w:rPr>
          <w:rFonts w:cstheme="minorHAnsi"/>
        </w:rPr>
        <w:t>lební řád byl schválen</w:t>
      </w:r>
      <w:r w:rsidRPr="00B3223A">
        <w:rPr>
          <w:rFonts w:cstheme="minorHAnsi"/>
        </w:rPr>
        <w:t xml:space="preserve"> </w:t>
      </w:r>
      <w:r w:rsidR="00E50050" w:rsidRPr="00B3223A">
        <w:rPr>
          <w:color w:val="C0504D" w:themeColor="accent2"/>
        </w:rPr>
        <w:t xml:space="preserve">usnesením Rady města/městyse/obce ……… č. ……… ze dne ………/rozhodnutím starosty ze dne ……… </w:t>
      </w:r>
    </w:p>
    <w:p w14:paraId="40391272" w14:textId="77777777" w:rsidR="00E50050" w:rsidRPr="00B3223A" w:rsidRDefault="002E02E3" w:rsidP="00B3223A">
      <w:pPr>
        <w:pStyle w:val="Odstavecseseznamem"/>
        <w:numPr>
          <w:ilvl w:val="0"/>
          <w:numId w:val="15"/>
        </w:numPr>
        <w:jc w:val="both"/>
        <w:rPr>
          <w:color w:val="C0504D" w:themeColor="accent2"/>
        </w:rPr>
      </w:pPr>
      <w:r w:rsidRPr="00B3223A">
        <w:rPr>
          <w:rFonts w:cstheme="minorHAnsi"/>
        </w:rPr>
        <w:t xml:space="preserve">Tento volební řád ruší volební řád, který byl schválen </w:t>
      </w:r>
      <w:r w:rsidR="00E50050" w:rsidRPr="00B3223A">
        <w:rPr>
          <w:color w:val="C0504D" w:themeColor="accent2"/>
        </w:rPr>
        <w:t xml:space="preserve">usnesením Rady města/městyse/obce ……… č. ……… ze dne ………/rozhodnutím starosty ze dne ……… </w:t>
      </w:r>
    </w:p>
    <w:p w14:paraId="09F92849" w14:textId="77777777" w:rsidR="00FC544E" w:rsidRPr="00FA3441" w:rsidRDefault="002E02E3" w:rsidP="00B3223A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3223A">
        <w:rPr>
          <w:rFonts w:cstheme="minorHAnsi"/>
        </w:rPr>
        <w:t xml:space="preserve">Tento volební řád </w:t>
      </w:r>
      <w:r w:rsidR="00E50050" w:rsidRPr="00B3223A">
        <w:rPr>
          <w:rFonts w:cstheme="minorHAnsi"/>
        </w:rPr>
        <w:t xml:space="preserve">nabývá účinnosti dnem </w:t>
      </w:r>
      <w:r w:rsidR="00E50050" w:rsidRPr="00B3223A">
        <w:rPr>
          <w:rFonts w:cstheme="minorHAnsi"/>
          <w:color w:val="C0504D" w:themeColor="accent2"/>
        </w:rPr>
        <w:t>……… (doplnit datum).</w:t>
      </w:r>
    </w:p>
    <w:p w14:paraId="4101652C" w14:textId="77777777" w:rsidR="00FA3441" w:rsidRDefault="00FA3441" w:rsidP="00FA3441">
      <w:pPr>
        <w:jc w:val="both"/>
        <w:rPr>
          <w:rFonts w:cstheme="minorHAnsi"/>
        </w:rPr>
      </w:pPr>
    </w:p>
    <w:p w14:paraId="31AC7820" w14:textId="781A0CA6" w:rsidR="00FA3441" w:rsidRDefault="00FA3441" w:rsidP="279F6EDE">
      <w:pPr>
        <w:pBdr>
          <w:bottom w:val="single" w:sz="12" w:space="1" w:color="auto"/>
        </w:pBdr>
        <w:jc w:val="center"/>
      </w:pPr>
      <w:r w:rsidRPr="279F6EDE">
        <w:rPr>
          <w:i/>
          <w:iCs/>
          <w:color w:val="C0504D" w:themeColor="accent2"/>
        </w:rPr>
        <w:t xml:space="preserve">jméno a podpis </w:t>
      </w:r>
    </w:p>
    <w:p w14:paraId="3B0A39A8" w14:textId="04ABAEBD" w:rsidR="00FA3441" w:rsidRPr="0084394B" w:rsidRDefault="00FA3441" w:rsidP="00FA3441">
      <w:pPr>
        <w:pBdr>
          <w:bottom w:val="single" w:sz="12" w:space="1" w:color="auto"/>
        </w:pBdr>
        <w:jc w:val="center"/>
        <w:rPr>
          <w:i/>
          <w:color w:val="C0504D" w:themeColor="accent2"/>
        </w:rPr>
      </w:pPr>
      <w:r>
        <w:rPr>
          <w:i/>
          <w:color w:val="C0504D" w:themeColor="accent2"/>
        </w:rPr>
        <w:t>název zřizovatele</w:t>
      </w:r>
    </w:p>
    <w:p w14:paraId="4B99056E" w14:textId="77777777" w:rsidR="00FA3441" w:rsidRPr="00FA3441" w:rsidRDefault="00FA3441" w:rsidP="00FA3441">
      <w:pPr>
        <w:jc w:val="both"/>
        <w:rPr>
          <w:rFonts w:cstheme="minorHAnsi"/>
        </w:rPr>
      </w:pPr>
    </w:p>
    <w:sectPr w:rsidR="00FA3441" w:rsidRPr="00FA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50E"/>
    <w:multiLevelType w:val="hybridMultilevel"/>
    <w:tmpl w:val="D9AE8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3B2E"/>
    <w:multiLevelType w:val="hybridMultilevel"/>
    <w:tmpl w:val="2040A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1FAD"/>
    <w:multiLevelType w:val="hybridMultilevel"/>
    <w:tmpl w:val="AD36786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990F9A"/>
    <w:multiLevelType w:val="hybridMultilevel"/>
    <w:tmpl w:val="4FDE7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827"/>
    <w:multiLevelType w:val="hybridMultilevel"/>
    <w:tmpl w:val="CA1C3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F7ED4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7F38"/>
    <w:multiLevelType w:val="hybridMultilevel"/>
    <w:tmpl w:val="955C57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75FC2"/>
    <w:multiLevelType w:val="hybridMultilevel"/>
    <w:tmpl w:val="AFDE8150"/>
    <w:lvl w:ilvl="0" w:tplc="AFC211D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E48"/>
    <w:multiLevelType w:val="hybridMultilevel"/>
    <w:tmpl w:val="787ED58C"/>
    <w:lvl w:ilvl="0" w:tplc="5E3206D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41B"/>
    <w:multiLevelType w:val="hybridMultilevel"/>
    <w:tmpl w:val="61F43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25790"/>
    <w:multiLevelType w:val="hybridMultilevel"/>
    <w:tmpl w:val="268AD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238AA"/>
    <w:multiLevelType w:val="hybridMultilevel"/>
    <w:tmpl w:val="E4AC2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E26F0"/>
    <w:multiLevelType w:val="hybridMultilevel"/>
    <w:tmpl w:val="DCF42F4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4E30FB"/>
    <w:multiLevelType w:val="hybridMultilevel"/>
    <w:tmpl w:val="9A843F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3FC6"/>
    <w:multiLevelType w:val="hybridMultilevel"/>
    <w:tmpl w:val="8A9A9D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702D3"/>
    <w:multiLevelType w:val="hybridMultilevel"/>
    <w:tmpl w:val="285A93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715DB"/>
    <w:multiLevelType w:val="hybridMultilevel"/>
    <w:tmpl w:val="5C12AA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27692">
    <w:abstractNumId w:val="0"/>
  </w:num>
  <w:num w:numId="2" w16cid:durableId="986664339">
    <w:abstractNumId w:val="2"/>
  </w:num>
  <w:num w:numId="3" w16cid:durableId="435256173">
    <w:abstractNumId w:val="1"/>
  </w:num>
  <w:num w:numId="4" w16cid:durableId="1314261737">
    <w:abstractNumId w:val="15"/>
  </w:num>
  <w:num w:numId="5" w16cid:durableId="926767645">
    <w:abstractNumId w:val="3"/>
  </w:num>
  <w:num w:numId="6" w16cid:durableId="1541699399">
    <w:abstractNumId w:val="14"/>
  </w:num>
  <w:num w:numId="7" w16cid:durableId="528029063">
    <w:abstractNumId w:val="9"/>
  </w:num>
  <w:num w:numId="8" w16cid:durableId="866870984">
    <w:abstractNumId w:val="4"/>
  </w:num>
  <w:num w:numId="9" w16cid:durableId="2030180065">
    <w:abstractNumId w:val="5"/>
  </w:num>
  <w:num w:numId="10" w16cid:durableId="558635981">
    <w:abstractNumId w:val="8"/>
  </w:num>
  <w:num w:numId="11" w16cid:durableId="1667517988">
    <w:abstractNumId w:val="11"/>
  </w:num>
  <w:num w:numId="12" w16cid:durableId="777985431">
    <w:abstractNumId w:val="10"/>
  </w:num>
  <w:num w:numId="13" w16cid:durableId="1541358018">
    <w:abstractNumId w:val="13"/>
  </w:num>
  <w:num w:numId="14" w16cid:durableId="2129465537">
    <w:abstractNumId w:val="7"/>
  </w:num>
  <w:num w:numId="15" w16cid:durableId="963004112">
    <w:abstractNumId w:val="12"/>
  </w:num>
  <w:num w:numId="16" w16cid:durableId="795291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E"/>
    <w:rsid w:val="00040B9D"/>
    <w:rsid w:val="00056B78"/>
    <w:rsid w:val="00066D9E"/>
    <w:rsid w:val="0007752B"/>
    <w:rsid w:val="00080E0F"/>
    <w:rsid w:val="000E3939"/>
    <w:rsid w:val="000F32D5"/>
    <w:rsid w:val="00103218"/>
    <w:rsid w:val="00107511"/>
    <w:rsid w:val="00107CA3"/>
    <w:rsid w:val="0012228F"/>
    <w:rsid w:val="00122A7A"/>
    <w:rsid w:val="001563BC"/>
    <w:rsid w:val="00171772"/>
    <w:rsid w:val="001760B4"/>
    <w:rsid w:val="001C0698"/>
    <w:rsid w:val="001D0049"/>
    <w:rsid w:val="001D5AB8"/>
    <w:rsid w:val="001E0CE5"/>
    <w:rsid w:val="001E262E"/>
    <w:rsid w:val="001E3167"/>
    <w:rsid w:val="0020097A"/>
    <w:rsid w:val="00217B8D"/>
    <w:rsid w:val="00253E3E"/>
    <w:rsid w:val="002A412A"/>
    <w:rsid w:val="002E02E3"/>
    <w:rsid w:val="002E22A9"/>
    <w:rsid w:val="002E3D2B"/>
    <w:rsid w:val="002E4024"/>
    <w:rsid w:val="003046C4"/>
    <w:rsid w:val="0031229B"/>
    <w:rsid w:val="0032524D"/>
    <w:rsid w:val="003436B8"/>
    <w:rsid w:val="003505BA"/>
    <w:rsid w:val="003B7CB9"/>
    <w:rsid w:val="003C360A"/>
    <w:rsid w:val="003D5BE6"/>
    <w:rsid w:val="003E0FFD"/>
    <w:rsid w:val="003F30D3"/>
    <w:rsid w:val="003F4BEB"/>
    <w:rsid w:val="00410756"/>
    <w:rsid w:val="004307F6"/>
    <w:rsid w:val="00437B17"/>
    <w:rsid w:val="004577F8"/>
    <w:rsid w:val="004674FD"/>
    <w:rsid w:val="004836D2"/>
    <w:rsid w:val="00497C15"/>
    <w:rsid w:val="004B2B43"/>
    <w:rsid w:val="004D51D1"/>
    <w:rsid w:val="004D530F"/>
    <w:rsid w:val="004D6D26"/>
    <w:rsid w:val="004E3753"/>
    <w:rsid w:val="004F23CE"/>
    <w:rsid w:val="004F7157"/>
    <w:rsid w:val="005211C2"/>
    <w:rsid w:val="00522303"/>
    <w:rsid w:val="005537C4"/>
    <w:rsid w:val="00575D4B"/>
    <w:rsid w:val="005C02D1"/>
    <w:rsid w:val="005D0E3C"/>
    <w:rsid w:val="005E2E25"/>
    <w:rsid w:val="005F6CA4"/>
    <w:rsid w:val="00604426"/>
    <w:rsid w:val="00604E38"/>
    <w:rsid w:val="00675B8C"/>
    <w:rsid w:val="006933BB"/>
    <w:rsid w:val="006944D7"/>
    <w:rsid w:val="006A1998"/>
    <w:rsid w:val="006C3646"/>
    <w:rsid w:val="006D0539"/>
    <w:rsid w:val="006F2F9F"/>
    <w:rsid w:val="00712672"/>
    <w:rsid w:val="007178D3"/>
    <w:rsid w:val="00721932"/>
    <w:rsid w:val="00723013"/>
    <w:rsid w:val="00765AD6"/>
    <w:rsid w:val="00780D75"/>
    <w:rsid w:val="00791516"/>
    <w:rsid w:val="007B47DA"/>
    <w:rsid w:val="007C10F6"/>
    <w:rsid w:val="007E49C3"/>
    <w:rsid w:val="007F3E68"/>
    <w:rsid w:val="00802526"/>
    <w:rsid w:val="00806702"/>
    <w:rsid w:val="00827C48"/>
    <w:rsid w:val="00833332"/>
    <w:rsid w:val="008427B1"/>
    <w:rsid w:val="00850EF1"/>
    <w:rsid w:val="00852EE9"/>
    <w:rsid w:val="00865122"/>
    <w:rsid w:val="008D3425"/>
    <w:rsid w:val="008F5B21"/>
    <w:rsid w:val="0091095C"/>
    <w:rsid w:val="009469CD"/>
    <w:rsid w:val="0095009A"/>
    <w:rsid w:val="00952734"/>
    <w:rsid w:val="0096008D"/>
    <w:rsid w:val="009771A7"/>
    <w:rsid w:val="00982B33"/>
    <w:rsid w:val="009D454F"/>
    <w:rsid w:val="00A27429"/>
    <w:rsid w:val="00A40368"/>
    <w:rsid w:val="00A66871"/>
    <w:rsid w:val="00A85D23"/>
    <w:rsid w:val="00AA3C74"/>
    <w:rsid w:val="00AB5429"/>
    <w:rsid w:val="00AC7A05"/>
    <w:rsid w:val="00AD6140"/>
    <w:rsid w:val="00AF2E25"/>
    <w:rsid w:val="00AF3874"/>
    <w:rsid w:val="00AF75B6"/>
    <w:rsid w:val="00B01FE9"/>
    <w:rsid w:val="00B1019A"/>
    <w:rsid w:val="00B15223"/>
    <w:rsid w:val="00B3223A"/>
    <w:rsid w:val="00B82E88"/>
    <w:rsid w:val="00BB221B"/>
    <w:rsid w:val="00BC3B1D"/>
    <w:rsid w:val="00BE2EEF"/>
    <w:rsid w:val="00C00578"/>
    <w:rsid w:val="00C01263"/>
    <w:rsid w:val="00C111AC"/>
    <w:rsid w:val="00C117A0"/>
    <w:rsid w:val="00C15DFA"/>
    <w:rsid w:val="00C25983"/>
    <w:rsid w:val="00C322D5"/>
    <w:rsid w:val="00C34E3C"/>
    <w:rsid w:val="00C412A3"/>
    <w:rsid w:val="00C54840"/>
    <w:rsid w:val="00C60084"/>
    <w:rsid w:val="00C73EFB"/>
    <w:rsid w:val="00CA196B"/>
    <w:rsid w:val="00CC08AD"/>
    <w:rsid w:val="00CF63F6"/>
    <w:rsid w:val="00D066CB"/>
    <w:rsid w:val="00D13749"/>
    <w:rsid w:val="00D1395D"/>
    <w:rsid w:val="00D570DC"/>
    <w:rsid w:val="00D60684"/>
    <w:rsid w:val="00D74D95"/>
    <w:rsid w:val="00D76D1C"/>
    <w:rsid w:val="00DA1563"/>
    <w:rsid w:val="00DB2815"/>
    <w:rsid w:val="00DF4E75"/>
    <w:rsid w:val="00DF7859"/>
    <w:rsid w:val="00E01993"/>
    <w:rsid w:val="00E160F0"/>
    <w:rsid w:val="00E40BD4"/>
    <w:rsid w:val="00E44241"/>
    <w:rsid w:val="00E462A8"/>
    <w:rsid w:val="00E50050"/>
    <w:rsid w:val="00E95F17"/>
    <w:rsid w:val="00EF28BC"/>
    <w:rsid w:val="00F42462"/>
    <w:rsid w:val="00F44180"/>
    <w:rsid w:val="00F56E92"/>
    <w:rsid w:val="00F72503"/>
    <w:rsid w:val="00F7321F"/>
    <w:rsid w:val="00FA3441"/>
    <w:rsid w:val="00FA4933"/>
    <w:rsid w:val="00FA7F7E"/>
    <w:rsid w:val="00FC544E"/>
    <w:rsid w:val="00FD1C03"/>
    <w:rsid w:val="00FD6532"/>
    <w:rsid w:val="00FE078B"/>
    <w:rsid w:val="01836673"/>
    <w:rsid w:val="0275510C"/>
    <w:rsid w:val="0928B2DE"/>
    <w:rsid w:val="1F393AB0"/>
    <w:rsid w:val="21A1B93A"/>
    <w:rsid w:val="279F6EDE"/>
    <w:rsid w:val="4979FC2F"/>
    <w:rsid w:val="555D6A09"/>
    <w:rsid w:val="56EF7F58"/>
    <w:rsid w:val="58C44A4D"/>
    <w:rsid w:val="5C57E4AA"/>
    <w:rsid w:val="67B7776D"/>
    <w:rsid w:val="71C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F050"/>
  <w15:docId w15:val="{56DB67A5-61B0-4EC4-A847-72401A5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F7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66D9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A5256BB47074892101BA7AB4BC8E6" ma:contentTypeVersion="12" ma:contentTypeDescription="Vytvoří nový dokument" ma:contentTypeScope="" ma:versionID="bcdc246aa6552f5dd9dba035ee45df84">
  <xsd:schema xmlns:xsd="http://www.w3.org/2001/XMLSchema" xmlns:xs="http://www.w3.org/2001/XMLSchema" xmlns:p="http://schemas.microsoft.com/office/2006/metadata/properties" xmlns:ns2="0c111bf8-c567-4442-9a99-1986ac44cbd0" targetNamespace="http://schemas.microsoft.com/office/2006/metadata/properties" ma:root="true" ma:fieldsID="4d724b520317e9fc70a8f1222d3f0ed1" ns2:_="">
    <xsd:import namespace="0c111bf8-c567-4442-9a99-1986ac44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1bf8-c567-4442-9a99-1986ac44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11bf8-c567-4442-9a99-1986ac44c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D7442-3F49-471C-9236-A989E127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11bf8-c567-4442-9a99-1986ac44c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98671-1B27-4F96-AA60-37A466C97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5538-7383-4481-8B63-88BC46AF2A46}">
  <ds:schemaRefs>
    <ds:schemaRef ds:uri="http://schemas.microsoft.com/office/2006/metadata/properties"/>
    <ds:schemaRef ds:uri="http://schemas.microsoft.com/office/infopath/2007/PartnerControls"/>
    <ds:schemaRef ds:uri="0c111bf8-c567-4442-9a99-1986ac44c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1155</Words>
  <Characters>6411</Characters>
  <Application>Microsoft Office Word</Application>
  <DocSecurity>0</DocSecurity>
  <Lines>305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Valach</dc:creator>
  <cp:keywords/>
  <dc:description/>
  <cp:lastModifiedBy>Punčochář Jiří</cp:lastModifiedBy>
  <cp:revision>10</cp:revision>
  <dcterms:created xsi:type="dcterms:W3CDTF">2026-02-16T14:37:00Z</dcterms:created>
  <dcterms:modified xsi:type="dcterms:W3CDTF">2026-02-17T16:59:00Z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0x010100495A5256BB47074892101BA7AB4BC8E6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